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vertAlign w:val="baseline"/>
        </w:rPr>
      </w:pPr>
      <w:r w:rsidDel="00000000" w:rsidR="00000000" w:rsidRPr="00000000">
        <w:rPr>
          <w:rtl w:val="0"/>
        </w:rPr>
      </w:r>
    </w:p>
    <w:p w:rsidR="00000000" w:rsidDel="00000000" w:rsidP="00000000" w:rsidRDefault="00000000" w:rsidRPr="00000000" w14:paraId="00000002">
      <w:pPr>
        <w:rPr>
          <w:sz w:val="32"/>
          <w:szCs w:val="32"/>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center"/>
        <w:rPr>
          <w:rFonts w:ascii="Cambria" w:cs="Cambria" w:eastAsia="Cambria" w:hAnsi="Cambria"/>
          <w:b w:val="0"/>
          <w:i w:val="0"/>
          <w:smallCaps w:val="0"/>
          <w:strike w:val="0"/>
          <w:color w:val="ff0000"/>
          <w:sz w:val="36"/>
          <w:szCs w:val="36"/>
          <w:u w:val="none"/>
          <w:shd w:fill="auto" w:val="clear"/>
          <w:vertAlign w:val="baseline"/>
        </w:rPr>
      </w:pPr>
      <w:r w:rsidDel="00000000" w:rsidR="00000000" w:rsidRPr="00000000">
        <w:rPr>
          <w:rFonts w:ascii="Cambria" w:cs="Cambria" w:eastAsia="Cambria" w:hAnsi="Cambria"/>
          <w:b w:val="1"/>
          <w:i w:val="0"/>
          <w:smallCaps w:val="0"/>
          <w:strike w:val="0"/>
          <w:color w:val="ff0000"/>
          <w:sz w:val="36"/>
          <w:szCs w:val="36"/>
          <w:u w:val="none"/>
          <w:shd w:fill="auto" w:val="clear"/>
          <w:vertAlign w:val="baseline"/>
          <w:rtl w:val="0"/>
        </w:rPr>
        <w:t xml:space="preserve">Alt İşverenler Çalışma, İş Sağlığı ve Güvenliği Talimatı</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600" w:before="0" w:line="240" w:lineRule="auto"/>
        <w:ind w:left="0" w:right="0" w:firstLine="0"/>
        <w:jc w:val="right"/>
        <w:rPr>
          <w:rFonts w:ascii="Cambria" w:cs="Cambria" w:eastAsia="Cambria" w:hAnsi="Cambri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righ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Hazırlanma Tarihi: 18.09.2013</w:t>
        <w:tab/>
        <w:tab/>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color="000000" w:space="1" w:sz="4" w:val="single"/>
          <w:right w:space="0" w:sz="0" w:val="nil"/>
          <w:between w:space="0" w:sz="0" w:val="nil"/>
        </w:pBdr>
        <w:shd w:fill="auto" w:val="clear"/>
        <w:spacing w:after="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0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09">
      <w:pPr>
        <w:tabs>
          <w:tab w:val="left" w:leader="none" w:pos="3355"/>
        </w:tabs>
        <w:ind w:left="-284" w:right="-567"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ab/>
      </w:r>
    </w:p>
    <w:p w:rsidR="00000000" w:rsidDel="00000000" w:rsidP="00000000" w:rsidRDefault="00000000" w:rsidRPr="00000000" w14:paraId="0000000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br w:type="textWrapping"/>
      </w:r>
    </w:p>
    <w:p w:rsidR="00000000" w:rsidDel="00000000" w:rsidP="00000000" w:rsidRDefault="00000000" w:rsidRPr="00000000" w14:paraId="0000000B">
      <w:pPr>
        <w:ind w:left="567" w:firstLine="0"/>
        <w:rPr>
          <w:rFonts w:ascii="Cambria" w:cs="Cambria" w:eastAsia="Cambria" w:hAnsi="Cambria"/>
          <w:color w:val="ff0000"/>
          <w:sz w:val="24"/>
          <w:szCs w:val="24"/>
          <w:vertAlign w:val="baseline"/>
        </w:rPr>
      </w:pPr>
      <w:r w:rsidDel="00000000" w:rsidR="00000000" w:rsidRPr="00000000">
        <w:rPr>
          <w:rtl w:val="0"/>
        </w:rPr>
      </w:r>
    </w:p>
    <w:p w:rsidR="00000000" w:rsidDel="00000000" w:rsidP="00000000" w:rsidRDefault="00000000" w:rsidRPr="00000000" w14:paraId="0000000C">
      <w:pPr>
        <w:ind w:left="567" w:firstLine="0"/>
        <w:rPr>
          <w:rFonts w:ascii="Cambria" w:cs="Cambria" w:eastAsia="Cambria" w:hAnsi="Cambria"/>
          <w:color w:val="ff0000"/>
          <w:sz w:val="24"/>
          <w:szCs w:val="24"/>
          <w:vertAlign w:val="baseline"/>
        </w:rPr>
      </w:pPr>
      <w:r w:rsidDel="00000000" w:rsidR="00000000" w:rsidRPr="00000000">
        <w:rPr>
          <w:rtl w:val="0"/>
        </w:rPr>
      </w:r>
    </w:p>
    <w:p w:rsidR="00000000" w:rsidDel="00000000" w:rsidP="00000000" w:rsidRDefault="00000000" w:rsidRPr="00000000" w14:paraId="0000000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0E">
      <w:pPr>
        <w:ind w:left="3600" w:firstLine="720"/>
        <w:rPr>
          <w:rFonts w:ascii="Cambria" w:cs="Cambria" w:eastAsia="Cambria" w:hAnsi="Cambria"/>
          <w:sz w:val="24"/>
          <w:szCs w:val="24"/>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1727200</wp:posOffset>
                </wp:positionH>
                <wp:positionV relativeFrom="paragraph">
                  <wp:posOffset>152400</wp:posOffset>
                </wp:positionV>
                <wp:extent cx="3720465" cy="3140710"/>
                <wp:effectExtent b="0" l="0" r="0" t="0"/>
                <wp:wrapNone/>
                <wp:docPr id="1" name=""/>
                <a:graphic>
                  <a:graphicData uri="http://schemas.microsoft.com/office/word/2010/wordprocessingShape">
                    <wps:wsp>
                      <wps:cNvSpPr/>
                      <wps:cNvPr id="2" name="Shape 2"/>
                      <wps:spPr>
                        <a:xfrm>
                          <a:off x="4158868" y="3078008"/>
                          <a:ext cx="2374265" cy="140398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708.0000305175781" w:right="0" w:firstLine="1416.0000610351562"/>
                              <w:jc w:val="both"/>
                              <w:textDirection w:val="btLr"/>
                            </w:pPr>
                            <w:r w:rsidDel="00000000" w:rsidR="00000000" w:rsidRPr="00000000">
                              <w:rPr>
                                <w:rFonts w:ascii="Times New Roman" w:cs="Times New Roman" w:eastAsia="Times New Roman" w:hAnsi="Times New Roman"/>
                                <w:b w:val="1"/>
                                <w:i w:val="0"/>
                                <w:smallCaps w:val="0"/>
                                <w:strike w:val="0"/>
                                <w:color w:val="000000"/>
                                <w:sz w:val="28"/>
                                <w:vertAlign w:val="baseline"/>
                              </w:rPr>
                              <w:t xml:space="preserve">İÇERİK</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Amaç</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Uygulama Alanı</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Sorumluluk</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Tanımlar</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İşlem</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Taşeron Firmalardan İstenilen Belgeler</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Referanslar</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Değişiklik Yetkisi</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Yürürlük</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Tarihçe</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Hazırlama Süreci</w:t>
                            </w:r>
                          </w:p>
                          <w:p w:rsidR="00000000" w:rsidDel="00000000" w:rsidP="00000000" w:rsidRDefault="00000000" w:rsidRPr="00000000">
                            <w:pPr>
                              <w:spacing w:after="0" w:before="0" w:line="240"/>
                              <w:ind w:left="560" w:right="0" w:firstLine="360"/>
                              <w:jc w:val="left"/>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r w:rsidDel="00000000" w:rsidR="00000000" w:rsidRPr="00000000">
                              <w:rPr>
                                <w:rFonts w:ascii="Times New Roman" w:cs="Times New Roman" w:eastAsia="Times New Roman" w:hAnsi="Times New Roman"/>
                                <w:b w:val="0"/>
                                <w:i w:val="0"/>
                                <w:smallCaps w:val="0"/>
                                <w:strike w:val="0"/>
                                <w:color w:val="000000"/>
                                <w:sz w:val="28"/>
                                <w:vertAlign w:val="baseline"/>
                              </w:rPr>
                              <w:t xml:space="preserve">Ekler</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1727200</wp:posOffset>
                </wp:positionH>
                <wp:positionV relativeFrom="paragraph">
                  <wp:posOffset>152400</wp:posOffset>
                </wp:positionV>
                <wp:extent cx="3720465" cy="3140710"/>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3720465" cy="3140710"/>
                        </a:xfrm>
                        <a:prstGeom prst="rect"/>
                        <a:ln/>
                      </pic:spPr>
                    </pic:pic>
                  </a:graphicData>
                </a:graphic>
              </wp:anchor>
            </w:drawing>
          </mc:Fallback>
        </mc:AlternateContent>
      </w:r>
    </w:p>
    <w:p w:rsidR="00000000" w:rsidDel="00000000" w:rsidP="00000000" w:rsidRDefault="00000000" w:rsidRPr="00000000" w14:paraId="0000000F">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0">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1">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2">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3">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4">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5">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6">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7">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8">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9">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A">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B">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C">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D">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E">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1F">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20">
      <w:pPr>
        <w:ind w:left="3600" w:firstLine="72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21">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2">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3">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4">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5">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6">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7">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8">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29">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1. AMAÇ </w:t>
      </w:r>
      <w:r w:rsidDel="00000000" w:rsidR="00000000" w:rsidRPr="00000000">
        <w:rPr>
          <w:rtl w:val="0"/>
        </w:rPr>
      </w:r>
    </w:p>
    <w:p w:rsidR="00000000" w:rsidDel="00000000" w:rsidP="00000000" w:rsidRDefault="00000000" w:rsidRPr="00000000" w14:paraId="0000002A">
      <w:pPr>
        <w:spacing w:after="24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İş Sağlığı ve Güvenliği Özel Şartnamesi (“Şartname”) içerisinde Konya Şeker San. Ticaret A.Ş. ‘ ye ait çalışma alanları içerisinde faaliyet gösterecek olan yüklenici konumundaki firmaların yerine getirmesi gereken Çalışma ile İş Sağlığı ve Güvenliği kuralları yer almaktadır.</w:t>
      </w:r>
    </w:p>
    <w:p w:rsidR="00000000" w:rsidDel="00000000" w:rsidP="00000000" w:rsidRDefault="00000000" w:rsidRPr="00000000" w14:paraId="0000002B">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Şartnamenin amacı, Konya Şeker San. Ticaret A.Ş.’ nin yüklenici firmaya ihale ettiği işlerle ilgili yapılan çalışmalarda, yüklenicinin uymakla yükümlü olduğu çalışma ile işçi sağlığı ve iş güvenliği kurallarının uygulanmasıdır.</w:t>
      </w:r>
    </w:p>
    <w:p w:rsidR="00000000" w:rsidDel="00000000" w:rsidP="00000000" w:rsidRDefault="00000000" w:rsidRPr="00000000" w14:paraId="0000002C">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2D">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2. UYGULAMA ALANI </w:t>
      </w:r>
      <w:r w:rsidDel="00000000" w:rsidR="00000000" w:rsidRPr="00000000">
        <w:rPr>
          <w:rtl w:val="0"/>
        </w:rPr>
      </w:r>
    </w:p>
    <w:p w:rsidR="00000000" w:rsidDel="00000000" w:rsidP="00000000" w:rsidRDefault="00000000" w:rsidRPr="00000000" w14:paraId="0000002E">
      <w:pPr>
        <w:tabs>
          <w:tab w:val="left" w:leader="none" w:pos="567"/>
        </w:tabs>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Şartname’nin uygulanacağı geçerlilik alanı, Konya Şeker San. Ticaret A.Ş.’ de çalışan tüm yüklenici firmaları kapsamaktadır.</w:t>
      </w:r>
    </w:p>
    <w:p w:rsidR="00000000" w:rsidDel="00000000" w:rsidP="00000000" w:rsidRDefault="00000000" w:rsidRPr="00000000" w14:paraId="0000002F">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0">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3. SORUMLULUK </w:t>
      </w:r>
      <w:r w:rsidDel="00000000" w:rsidR="00000000" w:rsidRPr="00000000">
        <w:rPr>
          <w:rtl w:val="0"/>
        </w:rPr>
      </w:r>
    </w:p>
    <w:p w:rsidR="00000000" w:rsidDel="00000000" w:rsidP="00000000" w:rsidRDefault="00000000" w:rsidRPr="00000000" w14:paraId="00000031">
      <w:pPr>
        <w:tabs>
          <w:tab w:val="left" w:leader="none" w:pos="284"/>
        </w:tabs>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İş Sağlığı ve Güvenliği Koordinatörü,</w:t>
      </w:r>
      <w:r w:rsidDel="00000000" w:rsidR="00000000" w:rsidRPr="00000000">
        <w:rPr>
          <w:rFonts w:ascii="Cambria" w:cs="Cambria" w:eastAsia="Cambria" w:hAnsi="Cambria"/>
          <w:sz w:val="24"/>
          <w:szCs w:val="24"/>
          <w:vertAlign w:val="baseline"/>
          <w:rtl w:val="0"/>
        </w:rPr>
        <w:t xml:space="preserve"> </w:t>
      </w:r>
      <w:r w:rsidDel="00000000" w:rsidR="00000000" w:rsidRPr="00000000">
        <w:rPr>
          <w:rFonts w:ascii="Cambria" w:cs="Cambria" w:eastAsia="Cambria" w:hAnsi="Cambria"/>
          <w:b w:val="1"/>
          <w:sz w:val="24"/>
          <w:szCs w:val="24"/>
          <w:vertAlign w:val="baseline"/>
          <w:rtl w:val="0"/>
        </w:rPr>
        <w:t xml:space="preserve">ve personel sorumlusu (idari işler) </w:t>
      </w:r>
      <w:r w:rsidDel="00000000" w:rsidR="00000000" w:rsidRPr="00000000">
        <w:rPr>
          <w:rFonts w:ascii="Cambria" w:cs="Cambria" w:eastAsia="Cambria" w:hAnsi="Cambria"/>
          <w:sz w:val="24"/>
          <w:szCs w:val="24"/>
          <w:vertAlign w:val="baseline"/>
          <w:rtl w:val="0"/>
        </w:rPr>
        <w:t xml:space="preserve">bu prosedür gereklerinin yerine getirilmesi ve her yıl güncellenmesi ile ilgili kontrol ve denetimlerin yapılmasından sorumludur.</w:t>
      </w:r>
    </w:p>
    <w:p w:rsidR="00000000" w:rsidDel="00000000" w:rsidP="00000000" w:rsidRDefault="00000000" w:rsidRPr="00000000" w14:paraId="00000032">
      <w:pPr>
        <w:tabs>
          <w:tab w:val="left" w:leader="none" w:pos="284"/>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3">
      <w:pPr>
        <w:tabs>
          <w:tab w:val="left" w:leader="none" w:pos="284"/>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4">
      <w:pPr>
        <w:tabs>
          <w:tab w:val="left" w:leader="none" w:pos="284"/>
        </w:tabs>
        <w:rPr>
          <w:rFonts w:ascii="Cambria" w:cs="Cambria" w:eastAsia="Cambria" w:hAnsi="Cambria"/>
          <w:sz w:val="24"/>
          <w:szCs w:val="24"/>
          <w:vertAlign w:val="baseline"/>
        </w:rPr>
      </w:pPr>
      <w:r w:rsidDel="00000000" w:rsidR="00000000" w:rsidRPr="00000000">
        <w:rPr>
          <w:rFonts w:ascii="Cambria" w:cs="Cambria" w:eastAsia="Cambria" w:hAnsi="Cambria"/>
          <w:b w:val="1"/>
          <w:color w:val="000000"/>
          <w:sz w:val="24"/>
          <w:szCs w:val="24"/>
          <w:vertAlign w:val="baseline"/>
          <w:rtl w:val="0"/>
        </w:rPr>
        <w:t xml:space="preserve">İnsan kaynakları (idari işler) ve Sağlık Güvenlik Birimi</w:t>
      </w:r>
      <w:r w:rsidDel="00000000" w:rsidR="00000000" w:rsidRPr="00000000">
        <w:rPr>
          <w:rFonts w:ascii="Cambria" w:cs="Cambria" w:eastAsia="Cambria" w:hAnsi="Cambria"/>
          <w:b w:val="1"/>
          <w:color w:val="ff0000"/>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yüklenici elemanlarının eğitim kayıtları ile sağlık ve güvenlik kayıtlarının tutulduğundan, iş ekipmanlarının kayıtlarının takibinden sorumlu olan ve iş sağlığı ve güvenliği hizmetlerini yürütmek üzere işyerinde kurulan, gerekli donanım ve personele sahip olan birimdir.</w:t>
      </w:r>
    </w:p>
    <w:p w:rsidR="00000000" w:rsidDel="00000000" w:rsidP="00000000" w:rsidRDefault="00000000" w:rsidRPr="00000000" w14:paraId="00000035">
      <w:pPr>
        <w:tabs>
          <w:tab w:val="left" w:leader="none" w:pos="284"/>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6">
      <w:pPr>
        <w:tabs>
          <w:tab w:val="left" w:leader="none" w:pos="284"/>
        </w:tabs>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Saha denetimlerinden, özlük dosyalarından ve prosedür gereklerinin yerine getirilmesinden sorumludur.</w:t>
      </w:r>
    </w:p>
    <w:p w:rsidR="00000000" w:rsidDel="00000000" w:rsidP="00000000" w:rsidRDefault="00000000" w:rsidRPr="00000000" w14:paraId="00000037">
      <w:pPr>
        <w:tabs>
          <w:tab w:val="left" w:leader="none" w:pos="284"/>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8">
      <w:pPr>
        <w:tabs>
          <w:tab w:val="left" w:leader="none" w:pos="284"/>
        </w:tabs>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Yüklenici Firma İş Güvenliği Sorumlusu,</w:t>
      </w:r>
      <w:r w:rsidDel="00000000" w:rsidR="00000000" w:rsidRPr="00000000">
        <w:rPr>
          <w:rFonts w:ascii="Cambria" w:cs="Cambria" w:eastAsia="Cambria" w:hAnsi="Cambria"/>
          <w:sz w:val="24"/>
          <w:szCs w:val="24"/>
          <w:vertAlign w:val="baseline"/>
          <w:rtl w:val="0"/>
        </w:rPr>
        <w:t xml:space="preserve"> ilgili yüklenici firma çalışanlarının yasal gerekliliklere uygun çalışmasını sağlamak, yasal yaptırımları uygulamak, bu prosedür ve talimat gereklerinin yerine getirilmesinde kendi üzerlerine düşen görevleri yapmak mecburiyetindedir. Bu nedenle İş Güvenliği Sorumlusu atamaktan sorumludur. Atanan iş güvenliği sorumlusunu işverene bildirme zorunluluğu vardır.</w:t>
      </w:r>
    </w:p>
    <w:p w:rsidR="00000000" w:rsidDel="00000000" w:rsidP="00000000" w:rsidRDefault="00000000" w:rsidRPr="00000000" w14:paraId="00000039">
      <w:pPr>
        <w:tabs>
          <w:tab w:val="left" w:leader="none" w:pos="284"/>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A">
      <w:pPr>
        <w:spacing w:after="24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3B">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4. TANIMLAR</w:t>
      </w:r>
      <w:r w:rsidDel="00000000" w:rsidR="00000000" w:rsidRPr="00000000">
        <w:rPr>
          <w:rtl w:val="0"/>
        </w:rPr>
      </w:r>
    </w:p>
    <w:p w:rsidR="00000000" w:rsidDel="00000000" w:rsidP="00000000" w:rsidRDefault="00000000" w:rsidRPr="00000000" w14:paraId="0000003C">
      <w:pPr>
        <w:tabs>
          <w:tab w:val="left" w:leader="none" w:pos="567"/>
        </w:tabs>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w:t>
      </w:r>
    </w:p>
    <w:p w:rsidR="00000000" w:rsidDel="00000000" w:rsidP="00000000" w:rsidRDefault="00000000" w:rsidRPr="00000000" w14:paraId="0000003D">
      <w:pPr>
        <w:tabs>
          <w:tab w:val="left" w:leader="none" w:pos="567"/>
        </w:tabs>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3E">
      <w:pPr>
        <w:spacing w:after="24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3F">
      <w:pPr>
        <w:spacing w:after="24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40">
      <w:pPr>
        <w:spacing w:after="24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41">
      <w:pPr>
        <w:spacing w:after="24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 İŞLEM</w:t>
      </w:r>
      <w:r w:rsidDel="00000000" w:rsidR="00000000" w:rsidRPr="00000000">
        <w:rPr>
          <w:rtl w:val="0"/>
        </w:rPr>
      </w:r>
    </w:p>
    <w:p w:rsidR="00000000" w:rsidDel="00000000" w:rsidP="00000000" w:rsidRDefault="00000000" w:rsidRPr="00000000" w14:paraId="00000042">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 Genel Uyarılar</w:t>
      </w:r>
      <w:r w:rsidDel="00000000" w:rsidR="00000000" w:rsidRPr="00000000">
        <w:rPr>
          <w:rtl w:val="0"/>
        </w:rPr>
      </w:r>
    </w:p>
    <w:p w:rsidR="00000000" w:rsidDel="00000000" w:rsidP="00000000" w:rsidRDefault="00000000" w:rsidRPr="00000000" w14:paraId="0000004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 Konya Şeker San. Ticaret A.Ş. ‘nin verdiği siparişlerle, işletme alanı içerisinde ve arazisinde çalışacak  (iş, hizmet, vs.) tüm yüklenici firmaları kapsamaktadır.</w:t>
      </w:r>
    </w:p>
    <w:p w:rsidR="00000000" w:rsidDel="00000000" w:rsidP="00000000" w:rsidRDefault="00000000" w:rsidRPr="00000000" w14:paraId="0000004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Konya Şeker San. Ticaret A.Ş.’ a ait</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işyerlerinde çalıştığı müddetçe yasal her türlü önlemi almak ve asgari özeni göstermek zorundadır. Yüklenici firmaların ya da çalışanlarının gerekli tedbirleri almamasından dolayı herhangi bir zarar söz konusu olduğunda işbu zararların tümü yüklenici firma tarafından karşılanacaktır. Bu Şartname’yi imzalamakla, yüklenici firmalar, herhangi bir ihmal ya da kusurlarından dolayı Konya Şeker San. Ticaret A.Ş.’nin herhangi bir zarara uğramasına sebebiyet vermeleri halinde bu zararların tümünü faizi ile birlikte ve herhangi bir itiraz ya da defi ileri sürmeksizin ödemeyi peşinen kabul etmektedir.</w:t>
      </w:r>
    </w:p>
    <w:p w:rsidR="00000000" w:rsidDel="00000000" w:rsidP="00000000" w:rsidRDefault="00000000" w:rsidRPr="00000000" w14:paraId="0000004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Konya Şeker San. Ticaret A.Ş. ye ait</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işyerlerinde çalıştığı müddetçe çalışanlarının yasal gerekliliklere ve işveren tarafından verilen talimatlara uygun olarak çalışmasını sağlamak üzere </w:t>
      </w:r>
      <w:r w:rsidDel="00000000" w:rsidR="00000000" w:rsidRPr="00000000">
        <w:rPr>
          <w:rFonts w:ascii="Cambria" w:cs="Cambria" w:eastAsia="Cambria" w:hAnsi="Cambria"/>
          <w:i w:val="1"/>
          <w:sz w:val="24"/>
          <w:szCs w:val="24"/>
          <w:vertAlign w:val="baseline"/>
          <w:rtl w:val="0"/>
        </w:rPr>
        <w:t xml:space="preserve">6331 Sayılı İş Sağlığı ve İş Güvenliği Kanunu madde 6.’ya</w:t>
      </w:r>
      <w:r w:rsidDel="00000000" w:rsidR="00000000" w:rsidRPr="00000000">
        <w:rPr>
          <w:rFonts w:ascii="Cambria" w:cs="Cambria" w:eastAsia="Cambria" w:hAnsi="Cambria"/>
          <w:sz w:val="24"/>
          <w:szCs w:val="24"/>
          <w:vertAlign w:val="baseline"/>
          <w:rtl w:val="0"/>
        </w:rPr>
        <w:t xml:space="preserve"> göre İş Güvenliği Uzmanı, İş Yeri Hekimi ve Diğer Sağlık Personeli görevlendirmekle yükümlüdür.</w:t>
      </w:r>
    </w:p>
    <w:p w:rsidR="00000000" w:rsidDel="00000000" w:rsidP="00000000" w:rsidRDefault="00000000" w:rsidRPr="00000000" w14:paraId="0000004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4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Çalışan sayısı 50’yi (elli) aşan yüklenici firmalar ayrıca </w:t>
      </w:r>
      <w:r w:rsidDel="00000000" w:rsidR="00000000" w:rsidRPr="00000000">
        <w:rPr>
          <w:rFonts w:ascii="Cambria" w:cs="Cambria" w:eastAsia="Cambria" w:hAnsi="Cambria"/>
          <w:i w:val="1"/>
          <w:sz w:val="24"/>
          <w:szCs w:val="24"/>
          <w:vertAlign w:val="baseline"/>
          <w:rtl w:val="0"/>
        </w:rPr>
        <w:t xml:space="preserve">İş Sağlığı ve Güvenliği Kurulları Hakkında Yönetmeliği</w:t>
      </w:r>
      <w:r w:rsidDel="00000000" w:rsidR="00000000" w:rsidRPr="00000000">
        <w:rPr>
          <w:rFonts w:ascii="Cambria" w:cs="Cambria" w:eastAsia="Cambria" w:hAnsi="Cambria"/>
          <w:sz w:val="24"/>
          <w:szCs w:val="24"/>
          <w:vertAlign w:val="baseline"/>
          <w:rtl w:val="0"/>
        </w:rPr>
        <w:t xml:space="preserve"> kapsamında İş Güvenliği Kurulu kurmak zorundadır. </w:t>
      </w:r>
    </w:p>
    <w:p w:rsidR="00000000" w:rsidDel="00000000" w:rsidP="00000000" w:rsidRDefault="00000000" w:rsidRPr="00000000" w14:paraId="0000004A">
      <w:pPr>
        <w:rPr>
          <w:rFonts w:ascii="Cambria" w:cs="Cambria" w:eastAsia="Cambria" w:hAnsi="Cambria"/>
          <w:sz w:val="24"/>
          <w:szCs w:val="24"/>
          <w:highlight w:val="white"/>
          <w:vertAlign w:val="baseline"/>
        </w:rPr>
      </w:pPr>
      <w:r w:rsidDel="00000000" w:rsidR="00000000" w:rsidRPr="00000000">
        <w:rPr>
          <w:rFonts w:ascii="Cambria" w:cs="Cambria" w:eastAsia="Cambria" w:hAnsi="Cambria"/>
          <w:i w:val="1"/>
          <w:sz w:val="24"/>
          <w:szCs w:val="24"/>
          <w:highlight w:val="white"/>
          <w:vertAlign w:val="baseline"/>
          <w:rtl w:val="0"/>
        </w:rPr>
        <w:t xml:space="preserve">İş sağlığı ve güvenliği Kurulları Hakkında Yönetmelik Madde 4 </w:t>
      </w:r>
      <w:r w:rsidDel="00000000" w:rsidR="00000000" w:rsidRPr="00000000">
        <w:rPr>
          <w:rFonts w:ascii="Cambria" w:cs="Cambria" w:eastAsia="Cambria" w:hAnsi="Cambria"/>
          <w:b w:val="1"/>
          <w:sz w:val="24"/>
          <w:szCs w:val="24"/>
          <w:highlight w:val="white"/>
          <w:vertAlign w:val="baseline"/>
          <w:rtl w:val="0"/>
        </w:rPr>
        <w:t xml:space="preserve"> –</w:t>
      </w:r>
      <w:r w:rsidDel="00000000" w:rsidR="00000000" w:rsidRPr="00000000">
        <w:rPr>
          <w:rFonts w:ascii="Cambria" w:cs="Cambria" w:eastAsia="Cambria" w:hAnsi="Cambria"/>
          <w:sz w:val="24"/>
          <w:szCs w:val="24"/>
          <w:highlight w:val="white"/>
          <w:vertAlign w:val="baseline"/>
          <w:rtl w:val="0"/>
        </w:rPr>
        <w:t xml:space="preserve"> (2) Altı aydan fazla süren asıl işveren-alt işveren ilişkisinin bulunduğu hallerde;</w:t>
      </w:r>
    </w:p>
    <w:p w:rsidR="00000000" w:rsidDel="00000000" w:rsidP="00000000" w:rsidRDefault="00000000" w:rsidRPr="00000000" w14:paraId="0000004B">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4C">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a) Asıl işveren alt işverenin çalışan sayıları ayrı ayrı elli ve daha fazla ise asıl işveren ve alt işveren ayrı ayrı kurul kurar. İş sağlığı ve güvenliği faaliyetlerinin yürütülmesi ve kurullarca alınan kararların uygulanması konusunda işbirliği ve koordinasyon asıl işverence sağlanır.</w:t>
      </w:r>
    </w:p>
    <w:p w:rsidR="00000000" w:rsidDel="00000000" w:rsidP="00000000" w:rsidRDefault="00000000" w:rsidRPr="00000000" w14:paraId="0000004D">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4E">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b) Bir işyerinde sadece asıl işverenin çalışan sayısı elli ve daha fazla ise bu durumda kurul asıl işverence kurulur. Kurul oluşturma yükümlülüğü bulunmayan alt işveren, kurul tarafından alınan kararların uygulanması ile ilgili olarak koordinasyonu sağlamak üzere vekâleten yetkili bir temsilci atar.</w:t>
      </w:r>
    </w:p>
    <w:p w:rsidR="00000000" w:rsidDel="00000000" w:rsidP="00000000" w:rsidRDefault="00000000" w:rsidRPr="00000000" w14:paraId="0000004F">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50">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c) Alt işverenin çalışan sayısı elli ve daha fazla, asıl işverenin çalışan sayısı ellinin altında ise işyerinde kurul alt işverence oluşturulur. Asıl işveren alt işverenin oluşturduğu kurula işbirliği ve koordinasyonu sağlamak üzere vekâleten yetkili bir temsilci atar.</w:t>
      </w:r>
    </w:p>
    <w:p w:rsidR="00000000" w:rsidDel="00000000" w:rsidP="00000000" w:rsidRDefault="00000000" w:rsidRPr="00000000" w14:paraId="00000051">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52">
      <w:pPr>
        <w:rPr>
          <w:rFonts w:ascii="Cambria" w:cs="Cambria" w:eastAsia="Cambria" w:hAnsi="Cambria"/>
          <w:sz w:val="24"/>
          <w:szCs w:val="24"/>
          <w:highlight w:val="white"/>
          <w:vertAlign w:val="baseline"/>
        </w:rPr>
      </w:pPr>
      <w:r w:rsidDel="00000000" w:rsidR="00000000" w:rsidRPr="00000000">
        <w:rPr>
          <w:rFonts w:ascii="Cambria" w:cs="Cambria" w:eastAsia="Cambria" w:hAnsi="Cambria"/>
          <w:sz w:val="24"/>
          <w:szCs w:val="24"/>
          <w:highlight w:val="white"/>
          <w:vertAlign w:val="baseline"/>
          <w:rtl w:val="0"/>
        </w:rPr>
        <w:t xml:space="preserve">ç) Asıl işveren ve alt işverenin çalışan sayıları ayrı ayrı ellinin altında ve toplam çalışan sayısı elliden fazla bulunduğu durumlarda ise koordinasyon asıl işverence yapılmak kaydıyla, asıl işveren ve alt işveren tarafından birlikte bir kurul oluşturulur. Kurulun oluşumunda üyeler İş Sağlığı ve Güvenliği Kurulları Hakkında Yönetmeliğinin 6 ncı maddesine göre her iki işverenin ortak kararı ile atanır.</w:t>
      </w:r>
    </w:p>
    <w:p w:rsidR="00000000" w:rsidDel="00000000" w:rsidP="00000000" w:rsidRDefault="00000000" w:rsidRPr="00000000" w14:paraId="00000053">
      <w:pPr>
        <w:rPr>
          <w:rFonts w:ascii="Cambria" w:cs="Cambria" w:eastAsia="Cambria" w:hAnsi="Cambria"/>
          <w:sz w:val="24"/>
          <w:szCs w:val="24"/>
          <w:highlight w:val="white"/>
          <w:vertAlign w:val="baseline"/>
        </w:rPr>
      </w:pPr>
      <w:r w:rsidDel="00000000" w:rsidR="00000000" w:rsidRPr="00000000">
        <w:rPr>
          <w:rtl w:val="0"/>
        </w:rPr>
      </w:r>
    </w:p>
    <w:p w:rsidR="00000000" w:rsidDel="00000000" w:rsidP="00000000" w:rsidRDefault="00000000" w:rsidRPr="00000000" w14:paraId="0000005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tarafından Sağlık ve Güvenlik Birimi kurulmuş ise yüklenici firmalar bu hizmeti bedeli karşılığı bu birimden alabilirler. Bu göreve atanan ve</w:t>
      </w:r>
      <w:r w:rsidDel="00000000" w:rsidR="00000000" w:rsidRPr="00000000">
        <w:rPr>
          <w:rFonts w:ascii="Cambria" w:cs="Cambria" w:eastAsia="Cambria" w:hAnsi="Cambria"/>
          <w:color w:val="ff0000"/>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görevlendirilen kişileri, resmi yazı ile Konya Şeker San. Ticaret A.Ş. İş Güvenliği Birimine bildirmek zorundadır. </w:t>
      </w:r>
    </w:p>
    <w:p w:rsidR="00000000" w:rsidDel="00000000" w:rsidP="00000000" w:rsidRDefault="00000000" w:rsidRPr="00000000" w14:paraId="0000005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yaptığı işlerle ilgili aylık periyodlarda “Risk Analizi Raporu” hazırlamak ve riskler ortadan kaldırıldıktan sonra çalışmaları esastır. Ayrıca Konya Şeker San. Ticaret A.Ş. nin hazırladığı “Risk Analiz Raporu’nda belirlenen uygunsuzluklar gidermekle mükelleflerdir. Hazırlanan risk analiz raporunda belirtilen riskler ortadan kaldırılmalı, mümkün değilse çalışanlar riskler konusunda eğitilmeli ve kişisel koruyucular kullandırarak ve uyarı işaretleri ile çalışanlar uyarılmak zorundadır. </w:t>
      </w:r>
    </w:p>
    <w:p w:rsidR="00000000" w:rsidDel="00000000" w:rsidP="00000000" w:rsidRDefault="00000000" w:rsidRPr="00000000" w14:paraId="0000005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w:t>
      </w:r>
    </w:p>
    <w:p w:rsidR="00000000" w:rsidDel="00000000" w:rsidP="00000000" w:rsidRDefault="00000000" w:rsidRPr="00000000" w14:paraId="0000005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kuracakları iskelelere, kolayca görülebilecek bir şekilde bir tabela yerleştirmeleri ve bu tabelaya kuruluş tarihini ve kuran kişileri yazmaları ve kontrol eden kişiye bunu imzalatmaları gerekmektedir. Ayrıca iskeleler uzman kişilere kurdurulmalıdır. </w:t>
      </w:r>
    </w:p>
    <w:p w:rsidR="00000000" w:rsidDel="00000000" w:rsidP="00000000" w:rsidRDefault="00000000" w:rsidRPr="00000000" w14:paraId="0000005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Önceden haber verilerek ya da haber vermeksizin yapılacak olan tüm acil durum tatbikatlarına yüklenici firmalar eksiksiz olarak katılmak zorundadır.</w:t>
      </w:r>
    </w:p>
    <w:p w:rsidR="00000000" w:rsidDel="00000000" w:rsidP="00000000" w:rsidRDefault="00000000" w:rsidRPr="00000000" w14:paraId="0000005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çalışanlarını veya varsa alt işverenlerini ya da taşeronlarını, bu Çalışma ve İş Sağlığı ve Güvenliği Talimatının gereklerine uymaları konusunda görevlendirmekle yükümlüdür. </w:t>
      </w:r>
    </w:p>
    <w:p w:rsidR="00000000" w:rsidDel="00000000" w:rsidP="00000000" w:rsidRDefault="00000000" w:rsidRPr="00000000" w14:paraId="0000005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5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İşbu Şartname ’de Konya Şeker San. Ticaret A.Ş.  ile yüklenici firmalar arasında akdedilen iş, hizmet, eser, inşaat vb. sözleşmelerin ayrılmaz bir parçasıdır.</w:t>
      </w:r>
    </w:p>
    <w:p w:rsidR="00000000" w:rsidDel="00000000" w:rsidP="00000000" w:rsidRDefault="00000000" w:rsidRPr="00000000" w14:paraId="0000005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Tehlikeli ve çok tehlikeli sınıfta yer alan işlerde çalışacak, yapacağı işle ilgili ‘mesleki eğitimi’ olmayan işçi çalıştırmayacaklarını taahhüt etmektedirler. Bu yükümlülüklerine aykırı davranmaları sebebiyle Konya Şeker San. Ticaret A.Ş.’yi, diğer yüklenici firmaları ya da 3. kişileri herhangi bir zarara uğratmaları halinde</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tüm zararları eksiksiz olarak, ticari faizi ile birlikte ve hiçbir itiraz ya da defi ileri sürmeksizin ilk talepte peşinen ödemeyi kabul etmektedirler.</w:t>
      </w:r>
    </w:p>
    <w:p w:rsidR="00000000" w:rsidDel="00000000" w:rsidP="00000000" w:rsidRDefault="00000000" w:rsidRPr="00000000" w14:paraId="0000006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yaptıkları işlerin yasal mevzuata uygun olmaması durumunda Konya Şeker San. Ticaret A.Ş. Fabrika Müdürü herhangi bir uyarıya gerek duymaksızın ihlal ortadan kalkıncaya kadar yüklenici firmanın faaliyetini durdurabileceği gibi İş Güvenliği Uzmanınca/Sorumlusunca bir kereye mahsus olmak üzere uyarıda da bulunulabilir. Konya Şeker San. Ticaret A.Ş.’ nin</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uyarıda bulunması ya da faaliyeti durdurması sözleşmeden doğan diğer hak ve yetkilerini kullanmaktan vazgeçtiği ya da ertelediği anlamına gelmemektedir.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Bu tür bir mevzuata aykırılık halinde, durdurulan süre için her hangi bir gün uzatımı talep edilemeyeceği gibi Konya Şeker San. Ticaret A.Ş.  tarafından belirlenecek miktarda ceza kesintisi de Yüklenici ’den tahsil edilecek veya Yüklenicinin hak edişinden düşülecektir. Konya Şeker San. Ticaret A.Ş. isterse uygunsuz çalışan yüklenici firmanın sözleşmesini feshedebilir. Böyle bir durumda o zamana kadar yapılan işlerle ilgili bir hak ediş ödemelerinin yükleniciye yapılıp yapılmayacağı Konya Şeker San. Ticaret A.Ş. tarafından değerlendirilecektir. Değerlendirme sonucunda kesinti yaparak ödeyebileceği gibi hiç ödeme yapmaması da mümkündür. Böyle bir durumda yüklenici firma her hangi bir hak ya da alacak talebinde bulunamaz. Konya Şeker San. Ticaret A.Ş. yüklenici firma ile arasındaki sözleşmeden doğan diğer hak ve yetkileri saklıdır.</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Çevre Koruması, Konya Şeker San. Ticaret A.Ş.’nin önemli hedeflerinden birisidir. İşbu Şartname ile yüklenici firmalar da Konya Şeker San. Ticaret A.Ş. ile yaptığı sözleşmeye ilaveten, Konya Şeker San. Ticaret A.Ş. nin Çevre Politikasına uygun olarak, T.C. Çevre Kanun ve Yönetmeliklerine, Konya Şeker San. Ticaret A.Ş. nin Çevre, İş ve Yangın Güvenliği ile ilgili tüm kurallarına uymakla yükümlüdür.</w:t>
      </w:r>
    </w:p>
    <w:p w:rsidR="00000000" w:rsidDel="00000000" w:rsidP="00000000" w:rsidRDefault="00000000" w:rsidRPr="00000000" w14:paraId="0000006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yüklenici firmaların, T.C. İş Sağlığı ve Güvenliği Kanunu ve İş Sağlığı ve Güvenliği Yönetmelikleri ’ne göre, iş kazaları ve meslek hastalıklarının önlenmesi amacıyla, ilgili mevzuata tamamen uymaları ve uygun olan İş Sağlığı ve Güvenliği önlemlerini almaları gerekmektedir.</w:t>
      </w:r>
    </w:p>
    <w:p w:rsidR="00000000" w:rsidDel="00000000" w:rsidP="00000000" w:rsidRDefault="00000000" w:rsidRPr="00000000" w14:paraId="0000006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İşyerinde çalışmaya başlamadan önce tüm yüklenici firmaların işi ile ilgili olarak gerekli İş Sağlığı ve Güvenliği mevzuatı hakkında bilgi edinmesi ve çalışanlarını da bilgilendirmesi gerekmektedir. </w:t>
      </w:r>
    </w:p>
    <w:p w:rsidR="00000000" w:rsidDel="00000000" w:rsidP="00000000" w:rsidRDefault="00000000" w:rsidRPr="00000000" w14:paraId="0000006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Konya Şeker San. Ticaret A.Ş.‘nin Sağlık ve Güvenlik Birimi Sorumlularının vereceği talimatlara eksiksiz uymaları, Uyarı ve Yasak Tabelalarına dikkat etmeleri ve uygulamaları gerekmektedir. Konya Şeker San. Ticaret A.Ş. İşveren vekilleri ve/veya diğer çalışanlarının, konuyla ilgili bilgi vermek istemesi halinde eksiksiz olarak katılım gösterilecektir.</w:t>
      </w:r>
    </w:p>
    <w:p w:rsidR="00000000" w:rsidDel="00000000" w:rsidP="00000000" w:rsidRDefault="00000000" w:rsidRPr="00000000" w14:paraId="0000006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Konya Şeker San. Ticaret A.Ş. ’ta yapacağı iş veya vereceği hizmet için gerekli olan tüm malzeme ve alet / ekipman veya makinaların taşınmasından, güvenlik altına alınmasından, çalışanlarının, alt işverenlerinin veya malzeme temini için işbirliği içinde oldukları firmaların diğer yüklenici firmalara ve/veya 3. kişilere veya Konya Şeker San. Ticaret A.Ş. ’a vereceği zararlar da dahil olmak üzere tüm zararlardan ve bu zararların karşılanmasından yükümlüdür.</w:t>
      </w:r>
    </w:p>
    <w:p w:rsidR="00000000" w:rsidDel="00000000" w:rsidP="00000000" w:rsidRDefault="00000000" w:rsidRPr="00000000" w14:paraId="0000006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6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yüklenici firmalar veya çalışanlarının, işbu Şartname’ye uymamaları halinde uymayan çalışanlara işten el çektirilebileceği gibi tüm siparişleri, oluşacak zararları tazmin ederek iptal de edilebilir.</w:t>
      </w:r>
    </w:p>
    <w:p w:rsidR="00000000" w:rsidDel="00000000" w:rsidP="00000000" w:rsidRDefault="00000000" w:rsidRPr="00000000" w14:paraId="0000006E">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6F">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7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 Personel</w:t>
      </w:r>
      <w:r w:rsidDel="00000000" w:rsidR="00000000" w:rsidRPr="00000000">
        <w:rPr>
          <w:rtl w:val="0"/>
        </w:rPr>
      </w:r>
    </w:p>
    <w:p w:rsidR="00000000" w:rsidDel="00000000" w:rsidP="00000000" w:rsidRDefault="00000000" w:rsidRPr="00000000" w14:paraId="00000071">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Konya Şeker San. Ticaret A.Ş. içinde çalışan tüm personelinin geçerli bir Sigorta Kimlik Kart’ına sahip olmasından sorumludur.</w:t>
      </w:r>
    </w:p>
    <w:p w:rsidR="00000000" w:rsidDel="00000000" w:rsidP="00000000" w:rsidRDefault="00000000" w:rsidRPr="00000000" w14:paraId="00000072">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Çalışanlar </w:t>
      </w:r>
      <w:r w:rsidDel="00000000" w:rsidR="00000000" w:rsidRPr="00000000">
        <w:rPr>
          <w:rFonts w:ascii="Cambria" w:cs="Cambria" w:eastAsia="Cambria" w:hAnsi="Cambria"/>
          <w:i w:val="1"/>
          <w:sz w:val="24"/>
          <w:szCs w:val="24"/>
          <w:vertAlign w:val="baseline"/>
          <w:rtl w:val="0"/>
        </w:rPr>
        <w:t xml:space="preserve">6331 sayılı İş Sağlığı ve Güvenliği Kanunu Madde-15’</w:t>
      </w:r>
      <w:r w:rsidDel="00000000" w:rsidR="00000000" w:rsidRPr="00000000">
        <w:rPr>
          <w:rFonts w:ascii="Cambria" w:cs="Cambria" w:eastAsia="Cambria" w:hAnsi="Cambria"/>
          <w:sz w:val="24"/>
          <w:szCs w:val="24"/>
          <w:vertAlign w:val="baseline"/>
          <w:rtl w:val="0"/>
        </w:rPr>
        <w:t xml:space="preserve"> e göre </w:t>
      </w:r>
    </w:p>
    <w:p w:rsidR="00000000" w:rsidDel="00000000" w:rsidP="00000000" w:rsidRDefault="00000000" w:rsidRPr="00000000" w14:paraId="0000007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(2) Tehlikeli ve çok tehlikeli sınıfta yer alan işyerlerinde çalışacaklar, yapacakları işe uygun olduklarını belirten sağlık raporu olmadan işe başlatılamaz. </w:t>
      </w:r>
    </w:p>
    <w:p w:rsidR="00000000" w:rsidDel="00000000" w:rsidP="00000000" w:rsidRDefault="00000000" w:rsidRPr="00000000" w14:paraId="00000074">
      <w:pPr>
        <w:spacing w:after="120" w:lineRule="auto"/>
        <w:rPr>
          <w:sz w:val="18"/>
          <w:szCs w:val="18"/>
          <w:vertAlign w:val="baseline"/>
        </w:rPr>
      </w:pPr>
      <w:r w:rsidDel="00000000" w:rsidR="00000000" w:rsidRPr="00000000">
        <w:rPr>
          <w:rFonts w:ascii="Cambria" w:cs="Cambria" w:eastAsia="Cambria" w:hAnsi="Cambria"/>
          <w:sz w:val="24"/>
          <w:szCs w:val="24"/>
          <w:vertAlign w:val="baseline"/>
          <w:rtl w:val="0"/>
        </w:rPr>
        <w:t xml:space="preserve">(3) Bu Kanun kapsamında alınması gereken sağlık raporları, işyeri sağlık ve güvenlik biriminde veya hizmet alınan ortak sağlık ve güvenlik biriminde görevli olan işyeri hekiminden alınır. Raporlara itirazlar Sağlık Bakanlığı tarafından belirlenen hakem hastanelere yapılır, verilen kararlar kesindir.</w:t>
      </w:r>
      <w:r w:rsidDel="00000000" w:rsidR="00000000" w:rsidRPr="00000000">
        <w:rPr>
          <w:sz w:val="18"/>
          <w:szCs w:val="18"/>
          <w:vertAlign w:val="baseline"/>
          <w:rtl w:val="0"/>
        </w:rPr>
        <w:t xml:space="preserve"> </w:t>
      </w:r>
    </w:p>
    <w:p w:rsidR="00000000" w:rsidDel="00000000" w:rsidP="00000000" w:rsidRDefault="00000000" w:rsidRPr="00000000" w14:paraId="00000075">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Ayrıca en geç yılda bir kere bu rapor yenilenmelidir.</w:t>
      </w:r>
    </w:p>
    <w:p w:rsidR="00000000" w:rsidDel="00000000" w:rsidP="00000000" w:rsidRDefault="00000000" w:rsidRPr="00000000" w14:paraId="00000076">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Yine </w:t>
      </w:r>
      <w:r w:rsidDel="00000000" w:rsidR="00000000" w:rsidRPr="00000000">
        <w:rPr>
          <w:rFonts w:ascii="Cambria" w:cs="Cambria" w:eastAsia="Cambria" w:hAnsi="Cambria"/>
          <w:i w:val="1"/>
          <w:sz w:val="24"/>
          <w:szCs w:val="24"/>
          <w:vertAlign w:val="baseline"/>
          <w:rtl w:val="0"/>
        </w:rPr>
        <w:t xml:space="preserve">6331 sayılı İş Sağlığı ve Güvenliği Kanunu Madde-17</w:t>
      </w:r>
      <w:r w:rsidDel="00000000" w:rsidR="00000000" w:rsidRPr="00000000">
        <w:rPr>
          <w:rFonts w:ascii="Cambria" w:cs="Cambria" w:eastAsia="Cambria" w:hAnsi="Cambria"/>
          <w:sz w:val="24"/>
          <w:szCs w:val="24"/>
          <w:vertAlign w:val="baseline"/>
          <w:rtl w:val="0"/>
        </w:rPr>
        <w:t xml:space="preserve">’ ye göre</w:t>
      </w:r>
    </w:p>
    <w:p w:rsidR="00000000" w:rsidDel="00000000" w:rsidP="00000000" w:rsidRDefault="00000000" w:rsidRPr="00000000" w14:paraId="00000077">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(3) Mesleki eğitim alma zorunluluğu bulunan tehlikeli ve çok tehlikeli sınıfta yer alan işlerde, yapacağı işle ilgili mesleki eğitim aldığını belgeleyemeyenler çalıştırılamaz. </w:t>
      </w:r>
    </w:p>
    <w:p w:rsidR="00000000" w:rsidDel="00000000" w:rsidP="00000000" w:rsidRDefault="00000000" w:rsidRPr="00000000" w14:paraId="00000078">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tarafından hiç bir surette ödünç veya geçici işçi çalıştırılamaz. Konya Şeker San. Ticaret A.Ş. ’a ait işyerinde çalıştırılan yüklenici firma çalışanlarının kimlik bilgilerinin kolluk kuvvetlerine bildirilmiş olması ve istenildiği takdirde de ibraz edilmesi zorunludur.</w:t>
      </w:r>
    </w:p>
    <w:p w:rsidR="00000000" w:rsidDel="00000000" w:rsidP="00000000" w:rsidRDefault="00000000" w:rsidRPr="00000000" w14:paraId="00000079">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firmaların, alt işveren kullanabilmesi için Konya Şeker San. Ticaret A.Ş. ’tan yazılı izin almakla mükelleftir, izinsiz çalıştırılan alt işverenler Konya Şeker San. Ticaret A.Ş. tarafından çalışma alanına kabul edilmeyecektir. Bu şekilde alt işveren ile çalışılması halinde bu talimatla edinilen tüm yükümlülükler, alt işverenler için de geçerli olacaktır. Alt işverenlerin işbu yükümlülüklere aykırı davranmaları halinde Konya Şeker San. Ticaret A.Ş. aykırılığın giderilmesini ya da doğan zararın tazminini alt işverenden isteyebileceği gibi yükleniciden de isteyebilir. Böyle bir talep halinde yüklenici firmalar, hiçbir itiraz ya da defi ileri sürmeksizin aykırılığın giderilmesinden ve/veya zararın tazmininden bizzat sorumlu olurlar.</w:t>
      </w:r>
    </w:p>
    <w:p w:rsidR="00000000" w:rsidDel="00000000" w:rsidP="00000000" w:rsidRDefault="00000000" w:rsidRPr="00000000" w14:paraId="0000007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kendilerinin ve alt işverenlerinin ya da elemanlarının üretimini/bakımını/işlemini yaptığı bina, makina, araç, gereçlerin kullanımı hakkında tecrübeli ve eğitimli olduğunu işbu Şartname’yi kabul etmekle taahhüt etmektedir. İşin yapılması ya da hizmetin verilmesi esnasında iş elbisesi giyilmesi gerekmektedir. Kendilerinin ve alt işverenlerinin çalışanlarının yırtık, hasarlı elbise giymemesine dikkat edecek, çalışanların çalışma esnasında bilezik, kolye, yüzük gibi takıları üzerinde bulundurmamasına özen gösterecek, uzun saçlı çalışanların saç uzunluklarının bağcıklı baretin dışına çıkmayacak şekilde olmasını sağlayacaktır. Baret, iş elbisesi, ayakkabı, eldiven ve yapılan iş gereği kullanması gereken tüm diğer kişisel koruyucular olmadan çalışma yapılması yasaktır.</w:t>
      </w:r>
    </w:p>
    <w:p w:rsidR="00000000" w:rsidDel="00000000" w:rsidP="00000000" w:rsidRDefault="00000000" w:rsidRPr="00000000" w14:paraId="0000007B">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çocuk işçi ve sağlık durumu, yapılan işe elverişli olmayan personel çalıştırmayacaktır.</w:t>
      </w:r>
    </w:p>
    <w:p w:rsidR="00000000" w:rsidDel="00000000" w:rsidP="00000000" w:rsidRDefault="00000000" w:rsidRPr="00000000" w14:paraId="0000007C">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7D">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7E">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5.1.3. Çalışma Alanı</w:t>
      </w:r>
      <w:r w:rsidDel="00000000" w:rsidR="00000000" w:rsidRPr="00000000">
        <w:rPr>
          <w:rtl w:val="0"/>
        </w:rPr>
      </w:r>
    </w:p>
    <w:p w:rsidR="00000000" w:rsidDel="00000000" w:rsidP="00000000" w:rsidRDefault="00000000" w:rsidRPr="00000000" w14:paraId="0000007F">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sadece Konya Şeker San. Ticaret A.Ş. ile kararlaştırılan çalışma alanlarında bulunabilir. İş başlangıcından önce direk bu çalışma alanına gidecek ve iş bitiminden sonra da yine aynı yoldan işletmeyi terk edecektir. Diğer alanlara, ancak iş ile ilgili olması halinde ve öncesinden Konya Şeker San. Ticaret A.Ş. ’tan izin alınarak gidilebilir.</w:t>
      </w:r>
    </w:p>
    <w:p w:rsidR="00000000" w:rsidDel="00000000" w:rsidP="00000000" w:rsidRDefault="00000000" w:rsidRPr="00000000" w14:paraId="00000080">
      <w:pPr>
        <w:spacing w:after="120" w:lineRule="auto"/>
        <w:ind w:right="-142"/>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İşe başlamadan önce her bir yüklenici firma, kendisi ile sorumlu olan Konya Şeker San. Ticaret A.Ş. çalışanı ile yapılacak iş konusunda detaylı görüşecek ve bilgi alacaktır.</w:t>
      </w:r>
    </w:p>
    <w:p w:rsidR="00000000" w:rsidDel="00000000" w:rsidP="00000000" w:rsidRDefault="00000000" w:rsidRPr="00000000" w14:paraId="00000081">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İşe başlamadan önce, çalışma alanında tehlike (örneğin; tehlikeli malzemeler, düşme tehlikesi vs.)  olup olmadığı veya çalışırken tehlike oluşup oluşmayacağı kontrol edilecektir. </w:t>
      </w:r>
    </w:p>
    <w:p w:rsidR="00000000" w:rsidDel="00000000" w:rsidP="00000000" w:rsidRDefault="00000000" w:rsidRPr="00000000" w14:paraId="00000082">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Yapılacak iş dolayısıyla, diğer çalışanlar açısından bir tehlike oluşacaksa alınacak önlemler konusunda yüklenici firmalar; kendileri ile sorumlu olan kişiyle, Konya Şeker San. Ticaret A.Ş. Sağlık ve Güvenlik Birimi ile ve Konya Şeker San. Ticaret A.Ş.  yöneticisi ile alınacak önlemler konusunu görüşecek ve alınacak kararları uygulayacaktır.</w:t>
      </w:r>
    </w:p>
    <w:p w:rsidR="00000000" w:rsidDel="00000000" w:rsidP="00000000" w:rsidRDefault="00000000" w:rsidRPr="00000000" w14:paraId="0000008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Yapılan iş esnasında tabelalarla işaretlenmiş Kurtarma ve Kaçış Yolları devamlı boş tutulacaktır.</w:t>
      </w:r>
    </w:p>
    <w:p w:rsidR="00000000" w:rsidDel="00000000" w:rsidP="00000000" w:rsidRDefault="00000000" w:rsidRPr="00000000" w14:paraId="00000084">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Çalışanlara sorumluluklarındaki işe ilişkin gerekli kişisel koruyucular (koruma gözlüğü, eldiven, iş güvenliği ayakkabısı, baret vs.) temin edilecek ve bunların kullanımı özellikle takip ve kontrol edilecektir. </w:t>
      </w:r>
    </w:p>
    <w:p w:rsidR="00000000" w:rsidDel="00000000" w:rsidP="00000000" w:rsidRDefault="00000000" w:rsidRPr="00000000" w14:paraId="00000085">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6">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5.1.4. İş Güvenliği Mevzuatı</w:t>
      </w:r>
      <w:r w:rsidDel="00000000" w:rsidR="00000000" w:rsidRPr="00000000">
        <w:rPr>
          <w:rtl w:val="0"/>
        </w:rPr>
      </w:r>
    </w:p>
    <w:p w:rsidR="00000000" w:rsidDel="00000000" w:rsidP="00000000" w:rsidRDefault="00000000" w:rsidRPr="00000000" w14:paraId="00000087">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çalışma alanlarında </w:t>
      </w:r>
      <w:r w:rsidDel="00000000" w:rsidR="00000000" w:rsidRPr="00000000">
        <w:rPr>
          <w:rFonts w:ascii="Cambria" w:cs="Cambria" w:eastAsia="Cambria" w:hAnsi="Cambria"/>
          <w:i w:val="1"/>
          <w:sz w:val="24"/>
          <w:szCs w:val="24"/>
          <w:vertAlign w:val="baseline"/>
          <w:rtl w:val="0"/>
        </w:rPr>
        <w:t xml:space="preserve">6331 Sayılı İş Sağlığı ve Güvenliği Kanunu</w:t>
      </w:r>
      <w:r w:rsidDel="00000000" w:rsidR="00000000" w:rsidRPr="00000000">
        <w:rPr>
          <w:rFonts w:ascii="Cambria" w:cs="Cambria" w:eastAsia="Cambria" w:hAnsi="Cambria"/>
          <w:sz w:val="24"/>
          <w:szCs w:val="24"/>
          <w:vertAlign w:val="baseline"/>
          <w:rtl w:val="0"/>
        </w:rPr>
        <w:t xml:space="preserve"> ve İş Güvenliği Yönetmelikleri ile ilgili Tebliğler geçerlidir. Her bir yüklenici firma, çalışanlarının “</w:t>
      </w:r>
      <w:r w:rsidDel="00000000" w:rsidR="00000000" w:rsidRPr="00000000">
        <w:rPr>
          <w:rFonts w:ascii="Cambria" w:cs="Cambria" w:eastAsia="Cambria" w:hAnsi="Cambria"/>
          <w:i w:val="1"/>
          <w:sz w:val="24"/>
          <w:szCs w:val="24"/>
          <w:vertAlign w:val="baseline"/>
          <w:rtl w:val="0"/>
        </w:rPr>
        <w:t xml:space="preserve">Çalışanların İş Sağlığı ve Güvenliği Eğitimlerinin Usul ve Esasları Hakkında Yönetmelik</w:t>
      </w:r>
      <w:r w:rsidDel="00000000" w:rsidR="00000000" w:rsidRPr="00000000">
        <w:rPr>
          <w:rFonts w:ascii="Cambria" w:cs="Cambria" w:eastAsia="Cambria" w:hAnsi="Cambria"/>
          <w:sz w:val="24"/>
          <w:szCs w:val="24"/>
          <w:vertAlign w:val="baseline"/>
          <w:rtl w:val="0"/>
        </w:rPr>
        <w:t xml:space="preserve">” kapsamında eğitim almalarını sağlamak ve bu eğitimleri belgelemek, belgeleri de Konya Şeker San. Ticaret A.Ş.’ a sunmak zorundadır. Yüklenici firmalar, çalışan sayısı 50’yi (elli) geçiyor ise İş Güvenliği kurulu kurmak, işyeri hekimi ve “</w:t>
      </w:r>
      <w:r w:rsidDel="00000000" w:rsidR="00000000" w:rsidRPr="00000000">
        <w:rPr>
          <w:rFonts w:ascii="Cambria" w:cs="Cambria" w:eastAsia="Cambria" w:hAnsi="Cambria"/>
          <w:i w:val="1"/>
          <w:sz w:val="24"/>
          <w:szCs w:val="24"/>
          <w:vertAlign w:val="baseline"/>
          <w:rtl w:val="0"/>
        </w:rPr>
        <w:t xml:space="preserve">Tehlike Sınıfları Tebliği</w:t>
      </w:r>
      <w:r w:rsidDel="00000000" w:rsidR="00000000" w:rsidRPr="00000000">
        <w:rPr>
          <w:rFonts w:ascii="Cambria" w:cs="Cambria" w:eastAsia="Cambria" w:hAnsi="Cambria"/>
          <w:sz w:val="24"/>
          <w:szCs w:val="24"/>
          <w:vertAlign w:val="baseline"/>
          <w:rtl w:val="0"/>
        </w:rPr>
        <w:t xml:space="preserve">”ne göre tehlike sınıfına uygun iş güvenliği uzmanı bulundurmak zorundadır. Ya da ücreti karşılığı Konya Şeker San. Ticaret A.Ş. Sağlık ve Güvenlik Birimi’nden faydalanabilirler. Çalışan sayısı 50’yi (elli) geçiyor ise “İş sağlığı ve Güvenliği Kurulu” kurmak zorundadırlar. Ayrıca Konya Şeker San. Ticaret A.Ş. Sağlık ve Güvenlik Birimi’ne ait bir “İş Güvenliği Defteri” bulunmaktadır. Bu deftere işyeri hekimi ve iş güvenliği uzmanı tarafından yazılacak uygunsuzlukları anında gidermek tüm yüklenici firmaların görevidir. Belirtilen uygunsuzlukların giderilmemesinden doğabilecek tüm zarar ve olumsuzluklardan her bir yüklenici firma tek başına sorumludur. X San. Ticaret A.Ş. ‘nin bu konuda bir sorumluluğu bulunmayacaktır. Mevzuata uyulması sadece yüklenici firmalar açısından değil işveren ve hatta 3. kişiler açısından da önem arz etmektedir. Tüm yüklenici firmalar bu bilinçle hareket edeceklerdir. </w:t>
      </w:r>
    </w:p>
    <w:p w:rsidR="00000000" w:rsidDel="00000000" w:rsidP="00000000" w:rsidRDefault="00000000" w:rsidRPr="00000000" w14:paraId="0000008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89">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5.1.5. Yasaklar</w:t>
      </w:r>
      <w:r w:rsidDel="00000000" w:rsidR="00000000" w:rsidRPr="00000000">
        <w:rPr>
          <w:rtl w:val="0"/>
        </w:rPr>
      </w:r>
    </w:p>
    <w:p w:rsidR="00000000" w:rsidDel="00000000" w:rsidP="00000000" w:rsidRDefault="00000000" w:rsidRPr="00000000" w14:paraId="0000008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de faaliyet gösteren alt işveren ve taşeronlar 18 yaşından küçük işçi çalıştıramaz. Konya Şeker San. Ticaret A.Ş. işletme alanı içinde kesin bir alkol ve uyuşturucu yasağı vardır</w:t>
      </w:r>
      <w:r w:rsidDel="00000000" w:rsidR="00000000" w:rsidRPr="00000000">
        <w:rPr>
          <w:rFonts w:ascii="Cambria" w:cs="Cambria" w:eastAsia="Cambria" w:hAnsi="Cambria"/>
          <w:vertAlign w:val="baseline"/>
          <w:rtl w:val="0"/>
        </w:rPr>
        <w:t xml:space="preserve">. </w:t>
      </w:r>
      <w:r w:rsidDel="00000000" w:rsidR="00000000" w:rsidRPr="00000000">
        <w:rPr>
          <w:rFonts w:ascii="Cambria" w:cs="Cambria" w:eastAsia="Cambria" w:hAnsi="Cambria"/>
          <w:sz w:val="24"/>
          <w:szCs w:val="24"/>
          <w:vertAlign w:val="baseline"/>
          <w:rtl w:val="0"/>
        </w:rPr>
        <w:t xml:space="preserve">Bu tür maddelerin bulundurulması ve kullanılması kesinlikle yasaktır. Bu tür maddelerin etkileri altında oldukları tespit edilen kişiler Konya Şeker San. Ticaret A.Ş. çalışma alanından derhal uzaklaştırılır. Tabelalarla işaretlenmiş sigara içme yasağı olan alanlarda sigara içilmesi kesinlikle yasaktır. </w:t>
      </w:r>
    </w:p>
    <w:p w:rsidR="00000000" w:rsidDel="00000000" w:rsidP="00000000" w:rsidRDefault="00000000" w:rsidRPr="00000000" w14:paraId="0000008B">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8C">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8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5.1.6. Trafik</w:t>
      </w:r>
      <w:r w:rsidDel="00000000" w:rsidR="00000000" w:rsidRPr="00000000">
        <w:rPr>
          <w:rtl w:val="0"/>
        </w:rPr>
      </w:r>
    </w:p>
    <w:p w:rsidR="00000000" w:rsidDel="00000000" w:rsidP="00000000" w:rsidRDefault="00000000" w:rsidRPr="00000000" w14:paraId="0000008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içerisinde T.C. Kara Yolları Trafik Kanunları ve yönetmelikleri geçerlidir. Bu kurallara muhakkak riayet edilmesi gerekmektedir. Yükleniciler tarafından kendilerine ait çalışma alanı içinde “Lütfen araçlarınızı yavaş kullanınız! (20 km/h!)” tabelaları bulundurulacaktır.</w:t>
      </w:r>
    </w:p>
    <w:p w:rsidR="00000000" w:rsidDel="00000000" w:rsidP="00000000" w:rsidRDefault="00000000" w:rsidRPr="00000000" w14:paraId="0000008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Araçların park edilmesinde geçişlere engel olunmamasına dikkat edilecektir. </w:t>
      </w:r>
    </w:p>
    <w:p w:rsidR="00000000" w:rsidDel="00000000" w:rsidP="00000000" w:rsidRDefault="00000000" w:rsidRPr="00000000" w14:paraId="0000009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2">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5.1.7. Çalışma ve – İnşaat Alanları</w:t>
      </w:r>
      <w:r w:rsidDel="00000000" w:rsidR="00000000" w:rsidRPr="00000000">
        <w:rPr>
          <w:rtl w:val="0"/>
        </w:rPr>
      </w:r>
    </w:p>
    <w:p w:rsidR="00000000" w:rsidDel="00000000" w:rsidP="00000000" w:rsidRDefault="00000000" w:rsidRPr="00000000" w14:paraId="0000009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içinde yapılacak inşaatlar için, inşa edilecek şantiye kulübeleri, şantiye çitleri, inşaat malzeme depolarının veya inşaat makinalarının kullanılması izne tabidir.</w:t>
      </w:r>
    </w:p>
    <w:p w:rsidR="00000000" w:rsidDel="00000000" w:rsidP="00000000" w:rsidRDefault="00000000" w:rsidRPr="00000000" w14:paraId="0000009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Şantiye kulubeleri içinde kullanılacak ısıtma sistemleri için yangın söndürme tüpleri yükleniciler tarafından hazır bulundurulmalıdır.</w:t>
      </w:r>
    </w:p>
    <w:p w:rsidR="00000000" w:rsidDel="00000000" w:rsidP="00000000" w:rsidRDefault="00000000" w:rsidRPr="00000000" w14:paraId="0000009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birimler ve üniteler İş Güvenliği ve Yangın Güvenliği açısından uygun olmalıdırlar.</w:t>
      </w:r>
    </w:p>
    <w:p w:rsidR="00000000" w:rsidDel="00000000" w:rsidP="00000000" w:rsidRDefault="00000000" w:rsidRPr="00000000" w14:paraId="0000009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9">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5.1.8 Konya Şeker Sanayi ve Ticaret A.Ş.’nin Sabit Kıymetleri</w:t>
      </w:r>
      <w:r w:rsidDel="00000000" w:rsidR="00000000" w:rsidRPr="00000000">
        <w:rPr>
          <w:rtl w:val="0"/>
        </w:rPr>
      </w:r>
    </w:p>
    <w:p w:rsidR="00000000" w:rsidDel="00000000" w:rsidP="00000000" w:rsidRDefault="00000000" w:rsidRPr="00000000" w14:paraId="0000009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alet, ekipman, makina, ünite veya malzemelerin kullanımından oluşabilecek zararlardan yüklenici firmalar sorumludur ve yüklenici firmalar bu araç, gereç ve malzemeleri yalnızca Konya Şeker San. Ticaret A.Ş. yetkilisinin izni ve bilgisi dahilinde kullanabilecektir.</w:t>
      </w:r>
    </w:p>
    <w:p w:rsidR="00000000" w:rsidDel="00000000" w:rsidP="00000000" w:rsidRDefault="00000000" w:rsidRPr="00000000" w14:paraId="0000009B">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9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5.1.9. Yüklenici Firmaların Araç, Gereç, Alet ve Ekipmanları</w:t>
      </w:r>
      <w:r w:rsidDel="00000000" w:rsidR="00000000" w:rsidRPr="00000000">
        <w:rPr>
          <w:rtl w:val="0"/>
        </w:rPr>
      </w:r>
    </w:p>
    <w:p w:rsidR="00000000" w:rsidDel="00000000" w:rsidP="00000000" w:rsidRDefault="00000000" w:rsidRPr="00000000" w14:paraId="0000009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 tarafından kullanılan veya getirilen alet, makina, cihaz vs. İş Güvenliği Yönetmelikleri’ne uygun olmalıdır. Mesai bitiminde bunların kilit altına alması gerekmektedir. Kaybolan eşyalardan Konya Şeker San. Ticaret A.Ş. sorumlu tutulamaz. Basınçlı gaz tüpleri ve özellik arz eden diğer iş aletleri ancak bunlar için öngörülen yerlerde depolanabilir.</w:t>
      </w:r>
    </w:p>
    <w:p w:rsidR="00000000" w:rsidDel="00000000" w:rsidP="00000000" w:rsidRDefault="00000000" w:rsidRPr="00000000" w14:paraId="0000009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9F">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5.1.10. Taşıma ve Kaldırma Araçları</w:t>
      </w:r>
      <w:r w:rsidDel="00000000" w:rsidR="00000000" w:rsidRPr="00000000">
        <w:rPr>
          <w:rtl w:val="0"/>
        </w:rPr>
      </w:r>
    </w:p>
    <w:p w:rsidR="00000000" w:rsidDel="00000000" w:rsidP="00000000" w:rsidRDefault="00000000" w:rsidRPr="00000000" w14:paraId="000000A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vinç ve diğer taşıma ve kaldırma araçlarını yüklenici firmaların kendi başına kullanması yasaktır.</w:t>
      </w:r>
    </w:p>
    <w:p w:rsidR="00000000" w:rsidDel="00000000" w:rsidP="00000000" w:rsidRDefault="00000000" w:rsidRPr="00000000" w14:paraId="000000A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2">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Kaldırma araçlarının kurulmasından sonra uygunluk belgesi ile periyodik kontrol belgelerinin kopyaları Konya Şeker San. Ticaret A.Ş. İş Güvenliği birimine teslim edilmedikçe ve birim tarafından uygun bulunmadıkça ilgili araçlar kullanılamaz.</w:t>
      </w:r>
    </w:p>
    <w:p w:rsidR="00000000" w:rsidDel="00000000" w:rsidP="00000000" w:rsidRDefault="00000000" w:rsidRPr="00000000" w14:paraId="000000A3">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araçların kullanılabilmesi ancak yapılacak iş için zorunlu olması ve bunun için yeterli bilgi, beceri, eğitim ve kullanma ehliyetinin olduğunun ispat edilmesi ve Konya Şeker San. Ticaret A.Ş. Sağlık ve Güvenlik Birimi’nden yazılı izin alınmasına bağlıdır. Yazılı izin ve kullanma ehliyeti kullanıcının yanında bulundurulmalı ve istenildiği takdirde de gösterilmelidir.</w:t>
      </w:r>
    </w:p>
    <w:p w:rsidR="00000000" w:rsidDel="00000000" w:rsidP="00000000" w:rsidRDefault="00000000" w:rsidRPr="00000000" w14:paraId="000000A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firmalara ait iş makineleri ve kaldırma araçlarını kullananların “Operatörlük Belgeleri” bulunmalıdır. Operatörlük Belgesi olmayanların iş makineleri ve kaldırma araçlarını kullanmaları yasaktır.</w:t>
      </w:r>
    </w:p>
    <w:p w:rsidR="00000000" w:rsidDel="00000000" w:rsidP="00000000" w:rsidRDefault="00000000" w:rsidRPr="00000000" w14:paraId="000000A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Oturmak için koltuğu olmayan araçlarda seyahat edilmesi kesinlikle yasaktır.</w:t>
      </w:r>
    </w:p>
    <w:p w:rsidR="00000000" w:rsidDel="00000000" w:rsidP="00000000" w:rsidRDefault="00000000" w:rsidRPr="00000000" w14:paraId="000000A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A">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5.1.11. Isıl İşler veya işlemler</w:t>
      </w:r>
      <w:r w:rsidDel="00000000" w:rsidR="00000000" w:rsidRPr="00000000">
        <w:rPr>
          <w:rtl w:val="0"/>
        </w:rPr>
      </w:r>
    </w:p>
    <w:p w:rsidR="00000000" w:rsidDel="00000000" w:rsidP="00000000" w:rsidRDefault="00000000" w:rsidRPr="00000000" w14:paraId="000000A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Isıl iş veya işlemler (kaynak, kesme, lehim, taşlama, ısıtma vb.) yapılacak ise konuyla ilgili Konya Şeker San. Ticaret A.Ş. ’den yazılı izin alınması ayrıca “Çalışma İzinleri Prosedürü” gereği “Isıl İşlemler” formunun doldurulması gerekmektedir. İzin, yapılacak iş için gerekli önlemlerin alınıp alınmadığı kontrol edilerek verilecektir.</w:t>
      </w:r>
    </w:p>
    <w:p w:rsidR="00000000" w:rsidDel="00000000" w:rsidP="00000000" w:rsidRDefault="00000000" w:rsidRPr="00000000" w14:paraId="000000A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Yangın güvenliği açısından yangın söndürme tüpü veya tüplerinin devamlı olarak çalışma alanında ve kolay ulaşılabilecek yerlerde bulundurulması gerekmektedir. İş ya da hizmetin tamamlanması ile yangın söndürme tüpü veya tüpleri alınan yere geri götürülmelidir. Kullanılan yangın tüplerinin derhal Konya Şeker San. Ticaret A.Ş. ne bildirilmesi gerekmektedir. Bu kurallara dikkat edilmemesi halinde oluşabilecek zararlardan her bir yüklenici firma kendisi sorumlu olur. </w:t>
      </w:r>
    </w:p>
    <w:p w:rsidR="00000000" w:rsidDel="00000000" w:rsidP="00000000" w:rsidRDefault="00000000" w:rsidRPr="00000000" w14:paraId="000000A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AF">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5.1.12. İskele ve Merdivenler</w:t>
      </w:r>
      <w:r w:rsidDel="00000000" w:rsidR="00000000" w:rsidRPr="00000000">
        <w:rPr>
          <w:rtl w:val="0"/>
        </w:rPr>
      </w:r>
    </w:p>
    <w:p w:rsidR="00000000" w:rsidDel="00000000" w:rsidP="00000000" w:rsidRDefault="00000000" w:rsidRPr="00000000" w14:paraId="000000B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ya da hizmet yüksekte görülecekse bu iş için de izin alınması, ayrıca “Çalışma İzinleri Prosedürü” gereği “Yüksekte Çalışma” formunun doldurulması gerekmektedir.</w:t>
      </w:r>
    </w:p>
    <w:p w:rsidR="00000000" w:rsidDel="00000000" w:rsidP="00000000" w:rsidRDefault="00000000" w:rsidRPr="00000000" w14:paraId="000000B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2">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A.Ş.’nin çalışma alanlarında 2 (iki) metre ve üzerilerinde yapılacak çalışmalar yüksekte çalışma sayılmaktadır. Bu nedenle 2 (iki) metre ve daha yüksekte yapılacak tüm işlerde yüksekte çalışma prosedürleri uygulanmalıdır. 2 (iki) metre ve daha yüksekte yapılacak işlerde paraşüt tipi emniyet kemeri takılmamış ve uygun yere bağlanmamış personel çalıştırılamaz.</w:t>
      </w:r>
    </w:p>
    <w:p w:rsidR="00000000" w:rsidDel="00000000" w:rsidP="00000000" w:rsidRDefault="00000000" w:rsidRPr="00000000" w14:paraId="000000B3">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A.Ş.’ın yapılacak iş için gerekli önlemlerin alınıp alınmadığını kontrol etme hak ve yetkisi saklıdır Konya Şeker San. Ticaret A.Ş. yapacağı</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kontroller sonucu gerekli izni verecektir.</w:t>
      </w:r>
    </w:p>
    <w:p w:rsidR="00000000" w:rsidDel="00000000" w:rsidP="00000000" w:rsidRDefault="00000000" w:rsidRPr="00000000" w14:paraId="000000B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işlerde kullanılacak olan iskele veya merdivenler İş Güvenliği Mevzuatı’na uygun olmalıdır.</w:t>
      </w:r>
    </w:p>
    <w:p w:rsidR="00000000" w:rsidDel="00000000" w:rsidP="00000000" w:rsidRDefault="00000000" w:rsidRPr="00000000" w14:paraId="000000B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İskelelerin üzerinde durulacak platformun, yan ve ön-arka (göğüs hizasında) korumaları mevcut olmalıdır. Yüksekte çalışılacak işlerde bağcıklı baret ve emniyet kemerleri mutlaka kullanılmalıdır. Hareketli merdivenlerin veya iskelelerin üzerinde insan varken bunları hareket ettirmek kesinlikle yasaktır. İskele veya merdiven üzerinde çalışırken aşağıya herhangi bir şey düşüp çalışanlara zarar vermemesi için gerekli önlemler alınmalıdır. Sökülmüş olan iskeleler derhal çalışma alanlarından uzaklaştırılmalıdır.</w:t>
      </w:r>
    </w:p>
    <w:p w:rsidR="00000000" w:rsidDel="00000000" w:rsidP="00000000" w:rsidRDefault="00000000" w:rsidRPr="00000000" w14:paraId="000000B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BA">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5.1.13. Tehlikeli Malzeme (Kimyasal) Kullanımı </w:t>
      </w:r>
      <w:r w:rsidDel="00000000" w:rsidR="00000000" w:rsidRPr="00000000">
        <w:rPr>
          <w:rtl w:val="0"/>
        </w:rPr>
      </w:r>
    </w:p>
    <w:p w:rsidR="00000000" w:rsidDel="00000000" w:rsidP="00000000" w:rsidRDefault="00000000" w:rsidRPr="00000000" w14:paraId="000000B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Tehlikeli malzemeler; asitler, mineral yağlar, boyalar, çözücü maddeler, incelticiler, kireç sökücüler, v.b. yalnızca Konya Şeker San. Ticaret A.Ş. Sağlık ve Güvenlik Birimi’nin verdiği yazılı müsadeyle kullanılabilir. </w:t>
      </w:r>
    </w:p>
    <w:p w:rsidR="00000000" w:rsidDel="00000000" w:rsidP="00000000" w:rsidRDefault="00000000" w:rsidRPr="00000000" w14:paraId="000000B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 </w:t>
      </w:r>
    </w:p>
    <w:p w:rsidR="00000000" w:rsidDel="00000000" w:rsidP="00000000" w:rsidRDefault="00000000" w:rsidRPr="00000000" w14:paraId="000000B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İzin alınsa dahi sadece aşağıdaki özelliklere sahip olan tehlikeli malzemeler kullanılabilir;</w:t>
      </w:r>
    </w:p>
    <w:p w:rsidR="00000000" w:rsidDel="00000000" w:rsidP="00000000" w:rsidRDefault="00000000" w:rsidRPr="00000000" w14:paraId="000000B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Kolay parlar, parlar, sağlığa zararlı, aşındırıcı, tahriş edici.</w:t>
      </w:r>
    </w:p>
    <w:p w:rsidR="00000000" w:rsidDel="00000000" w:rsidP="00000000" w:rsidRDefault="00000000" w:rsidRPr="00000000" w14:paraId="000000B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0">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Aşağıdaki özelliklere sahip tehlikeli malzemeler kesinlikle kullanılamaz; </w:t>
      </w:r>
    </w:p>
    <w:p w:rsidR="00000000" w:rsidDel="00000000" w:rsidP="00000000" w:rsidRDefault="00000000" w:rsidRPr="00000000" w14:paraId="000000C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Patlayıcı, (çok) zehirli, kanserojen.</w:t>
      </w:r>
    </w:p>
    <w:p w:rsidR="00000000" w:rsidDel="00000000" w:rsidP="00000000" w:rsidRDefault="00000000" w:rsidRPr="00000000" w14:paraId="000000C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Tüm tehlikeli malzeme ambalajlarının Çevre Yönetmeliği’ne göre doğru işaret etiketlerinin mevcut olup olmadığına dikkat edilmelidir. Ambalaj üzerinde en az şu bilgiler bulunmalıdır;</w:t>
      </w:r>
    </w:p>
    <w:p w:rsidR="00000000" w:rsidDel="00000000" w:rsidP="00000000" w:rsidRDefault="00000000" w:rsidRPr="00000000" w14:paraId="000000C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Ürün İsmi, Tehlike İşareti, Maruz kalınabilecek Tehlikeler (R(Risk) – Cümleleri ) ve Güvenlik önerileri   (S(Safety)- Cümleleri ).</w:t>
      </w:r>
    </w:p>
    <w:p w:rsidR="00000000" w:rsidDel="00000000" w:rsidP="00000000" w:rsidRDefault="00000000" w:rsidRPr="00000000" w14:paraId="000000C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Kesinlikle hiç bir tehlikeli malzeme suya, toprağa veya kanalizasyona dökülemez. Kaza sonucu dökülen malzemeler için derhal gerekli önlemler alınarak ve yayılması engellenerek emici maddelerle toplanmalıdır. </w:t>
      </w:r>
    </w:p>
    <w:p w:rsidR="00000000" w:rsidDel="00000000" w:rsidP="00000000" w:rsidRDefault="00000000" w:rsidRPr="00000000" w14:paraId="000000C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9">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5.1.14. Çöpler </w:t>
      </w:r>
      <w:r w:rsidDel="00000000" w:rsidR="00000000" w:rsidRPr="00000000">
        <w:rPr>
          <w:rtl w:val="0"/>
        </w:rPr>
      </w:r>
    </w:p>
    <w:p w:rsidR="00000000" w:rsidDel="00000000" w:rsidP="00000000" w:rsidRDefault="00000000" w:rsidRPr="00000000" w14:paraId="000000C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Çalışılan yerler temiz bir şekilde terkedilmelidir. Yapılan işten geriye kalan malzemeler, demonte edilmiş parçalar, Konya Şeker San. Ticaret A.Ş. tarafından aksi belirtilmediği takdirde geriye alınmak zorundadır. İşlem esnasında oluşan metal ve plastik hurdalar, naylon, karton, ahşap, vb. ambalaj atıkları Konya Şeker San. Ticaret A.Ş. tarafından belirlenen konteynerlere atılmalı, inşaat molozları gösterilen bölgelere dökülmelidir. Hiçbir kimyasal atık, evsel atık kabına bırakılmamalıdır. </w:t>
      </w:r>
    </w:p>
    <w:p w:rsidR="00000000" w:rsidDel="00000000" w:rsidP="00000000" w:rsidRDefault="00000000" w:rsidRPr="00000000" w14:paraId="000000C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 türlü itici gaz içeren sprey gibi maddelerin kutularının, yağlı üstüpü ve temizlik bezlerinin "Çevreye Zararlı Atık" konteynerlerine atılması gerekmektedir.</w:t>
      </w:r>
    </w:p>
    <w:p w:rsidR="00000000" w:rsidDel="00000000" w:rsidP="00000000" w:rsidRDefault="00000000" w:rsidRPr="00000000" w14:paraId="000000CD">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CE">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5.1.15. Toprak Altı Çalışmaları</w:t>
      </w:r>
      <w:r w:rsidDel="00000000" w:rsidR="00000000" w:rsidRPr="00000000">
        <w:rPr>
          <w:rtl w:val="0"/>
        </w:rPr>
      </w:r>
    </w:p>
    <w:p w:rsidR="00000000" w:rsidDel="00000000" w:rsidP="00000000" w:rsidRDefault="00000000" w:rsidRPr="00000000" w14:paraId="000000CF">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Toprak altında yapılacak herhangi bir çalışmadan önce (harfiyat, kazma, kanal açma vs.) Konya Şeker San. Ticaret A.Ş.’ın ilgili yetkililerinden toprak altından geçen elektrik kabloları, su tesisatı, hava tesisatı, doğal gaz tesisatı vs.‘lerin yerleri hakkında bilgi edinilmeli ve onların verdiği talimatlara kesinlikle uyulması gerekmektedir. İnşaat alanları, çukurlar, kanallar vs. diğer çalışanların kazaya uğramayacağı şekilde dışarıdan izole edilmeli ve uyarı levhalarıyla donatılmalıdır. Karanlıkta görünecek şekilde aydınlatılmalıdır. İçinde tehlikeli gaz veya oksijen azlığı olabilecek kuyu vs. gibi yerler Konya Şeker San. Ticaret A.Ş. Güvenlik Birimi‘ne bildirilmeli, ayrıca “Çalışma İzinleri Prosedürü” gereği “Alan Dışı Çalışma” formu doldurulmalıdır.</w:t>
      </w:r>
    </w:p>
    <w:p w:rsidR="00000000" w:rsidDel="00000000" w:rsidP="00000000" w:rsidRDefault="00000000" w:rsidRPr="00000000" w14:paraId="000000D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1">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5.1.16. Elektrikli Aletler ve Makinalar</w:t>
      </w:r>
      <w:r w:rsidDel="00000000" w:rsidR="00000000" w:rsidRPr="00000000">
        <w:rPr>
          <w:rtl w:val="0"/>
        </w:rPr>
      </w:r>
    </w:p>
    <w:p w:rsidR="00000000" w:rsidDel="00000000" w:rsidP="00000000" w:rsidRDefault="00000000" w:rsidRPr="00000000" w14:paraId="000000D2">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alanlarında 220 V ve 380 V işletme gerilimi bulunmaktadır. Bağlantıların tamamı ancak Konya Şeker San. Ticaret A.Ş. yetkili personelince yapılabilir.</w:t>
      </w:r>
    </w:p>
    <w:p w:rsidR="00000000" w:rsidDel="00000000" w:rsidP="00000000" w:rsidRDefault="00000000" w:rsidRPr="00000000" w14:paraId="000000D3">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firmaya ait elektrikli el aletleri veya makinaları sadece Konya Şeker San. Ticaret A.Ş. bakım personeli tarafından kontrol edildikten ve uygunluğa dair yazılı onay alındıktan sonra kullanılabilir.</w:t>
      </w:r>
    </w:p>
    <w:p w:rsidR="00000000" w:rsidDel="00000000" w:rsidP="00000000" w:rsidRDefault="00000000" w:rsidRPr="00000000" w14:paraId="000000D5">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’a ait elektrikli alet veya makinaların kullanılabilmesi için işe başlamadan önce Yüklenici tarafından Konya Şeker San. Ticaret A.Ş. ilgilisinden izin alınmak zorundadır.</w:t>
      </w:r>
    </w:p>
    <w:p w:rsidR="00000000" w:rsidDel="00000000" w:rsidP="00000000" w:rsidRDefault="00000000" w:rsidRPr="00000000" w14:paraId="000000D7">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8">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Kolay yer değiştirebilen el aleti makina vs.’nin iş bitiminde bildirilen Konya Şeker San. Ticaret A.Ş.</w:t>
      </w:r>
      <w:r w:rsidDel="00000000" w:rsidR="00000000" w:rsidRPr="00000000">
        <w:rPr>
          <w:rFonts w:ascii="Cambria" w:cs="Cambria" w:eastAsia="Cambria" w:hAnsi="Cambria"/>
          <w:sz w:val="24"/>
          <w:szCs w:val="24"/>
          <w:highlight w:val="yellow"/>
          <w:vertAlign w:val="baseline"/>
          <w:rtl w:val="0"/>
        </w:rPr>
        <w:t xml:space="preserve"> </w:t>
      </w:r>
      <w:r w:rsidDel="00000000" w:rsidR="00000000" w:rsidRPr="00000000">
        <w:rPr>
          <w:rFonts w:ascii="Cambria" w:cs="Cambria" w:eastAsia="Cambria" w:hAnsi="Cambria"/>
          <w:sz w:val="24"/>
          <w:szCs w:val="24"/>
          <w:vertAlign w:val="baseline"/>
          <w:rtl w:val="0"/>
        </w:rPr>
        <w:t xml:space="preserve">personeline geri verilmesi gerekmektedir. Yüklenici firmaya teslim edilen ancak daha sonra kaybolan Konya Şeker San. Ticaret A.Ş. el aleti, makina, cihaz vs.‘lerin tekrar temin edilmesinden yüklenici firma yükümlü tutulacaktır. </w:t>
      </w:r>
    </w:p>
    <w:p w:rsidR="00000000" w:rsidDel="00000000" w:rsidP="00000000" w:rsidRDefault="00000000" w:rsidRPr="00000000" w14:paraId="000000D9">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B">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DC">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5.1.17. Doğal gaz, su, basınçlı hava ve elektrik tesisatları </w:t>
      </w:r>
      <w:r w:rsidDel="00000000" w:rsidR="00000000" w:rsidRPr="00000000">
        <w:rPr>
          <w:rtl w:val="0"/>
        </w:rPr>
      </w:r>
    </w:p>
    <w:p w:rsidR="00000000" w:rsidDel="00000000" w:rsidP="00000000" w:rsidRDefault="00000000" w:rsidRPr="00000000" w14:paraId="000000DD">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Doğal gaz, su, basınçlı hava ve elektrik tesisatlardan herhangi birisi üzerinde çalışma ancak Konya Şeker San. Ticaret A.Ş. ve ……………….Ticaret A.Ş. ilgili personeli eşliğinde yapılabilir. Yüklenici firma tarafından yalnız yapılacak her müdahale yasaktır.</w:t>
      </w:r>
    </w:p>
    <w:p w:rsidR="00000000" w:rsidDel="00000000" w:rsidP="00000000" w:rsidRDefault="00000000" w:rsidRPr="00000000" w14:paraId="000000DE">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DF">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E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5.1.18. Kazaların ve Hasarların bildirilmesi</w:t>
      </w:r>
      <w:r w:rsidDel="00000000" w:rsidR="00000000" w:rsidRPr="00000000">
        <w:rPr>
          <w:rtl w:val="0"/>
        </w:rPr>
      </w:r>
    </w:p>
    <w:p w:rsidR="00000000" w:rsidDel="00000000" w:rsidP="00000000" w:rsidRDefault="00000000" w:rsidRPr="00000000" w14:paraId="000000E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Aşağıdaki durumlar derhal Konya Şeker San. Ticaret A.Ş. Sivil Savunma Birimine, (Tel: 0332 324 03 53 dahili 1456) Konya Şeker San. Ticaret A.Ş. İş Güvenliği Sorumlusuna (Tel: 0332 324 03 53 dahili 1113) bildirilmelidir:</w:t>
      </w:r>
    </w:p>
    <w:p w:rsidR="00000000" w:rsidDel="00000000" w:rsidP="00000000" w:rsidRDefault="00000000" w:rsidRPr="00000000" w14:paraId="000000E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-Yaralanmalarla sonuçlanan iş kazaları</w:t>
      </w:r>
    </w:p>
    <w:p w:rsidR="00000000" w:rsidDel="00000000" w:rsidP="00000000" w:rsidRDefault="00000000" w:rsidRPr="00000000" w14:paraId="000000E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-Yangın çıkması</w:t>
      </w:r>
    </w:p>
    <w:p w:rsidR="00000000" w:rsidDel="00000000" w:rsidP="00000000" w:rsidRDefault="00000000" w:rsidRPr="00000000" w14:paraId="000000E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-Herhangi bir kaçak (basınçlı hava, su, doğal gaz, vs.)</w:t>
      </w:r>
    </w:p>
    <w:p w:rsidR="00000000" w:rsidDel="00000000" w:rsidP="00000000" w:rsidRDefault="00000000" w:rsidRPr="00000000" w14:paraId="000000E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-Müdahale edilmesi gereken başka arıza veya hasarlar</w:t>
      </w:r>
    </w:p>
    <w:p w:rsidR="00000000" w:rsidDel="00000000" w:rsidP="00000000" w:rsidRDefault="00000000" w:rsidRPr="00000000" w14:paraId="000000E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alt işverenleri veya çalışanlarından birisi iş kazası geçirirse, Sağlık ve Güvenlik Birimi ilk müdahaleyi yapacaktır.</w:t>
      </w:r>
    </w:p>
    <w:p w:rsidR="00000000" w:rsidDel="00000000" w:rsidP="00000000" w:rsidRDefault="00000000" w:rsidRPr="00000000" w14:paraId="000000E8">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Kazası bildirimleri ile ilgili Kanun ve Yönetmeliklerin gerekliliklerinin yüklenici firma tarafından yerine getirilmesi gerekmektedir.</w:t>
      </w:r>
    </w:p>
    <w:p w:rsidR="00000000" w:rsidDel="00000000" w:rsidP="00000000" w:rsidRDefault="00000000" w:rsidRPr="00000000" w14:paraId="000000EA">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İşletme içinde yürütülecek işler esnasında meydana gelebilecek kazalar ve bu kazaların sebep olacağı zarar ve ziyandan Konya Şeker San. Ticaret A.Ş. ‘ın hiçbir şekilde ilgisi olmayıp, yüklenici firma çalışanlarına ve üçüncü şahıslara verilecek her türlü maddi ve manevi zarardan dolayı münhasıran sorumludur.</w:t>
      </w:r>
    </w:p>
    <w:p w:rsidR="00000000" w:rsidDel="00000000" w:rsidP="00000000" w:rsidRDefault="00000000" w:rsidRPr="00000000" w14:paraId="000000E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E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5.1.19. Konya Şeker San. Ticaret A.Ş. İş Güvenliği Sorumlusu</w:t>
      </w:r>
      <w:r w:rsidDel="00000000" w:rsidR="00000000" w:rsidRPr="00000000">
        <w:rPr>
          <w:rtl w:val="0"/>
        </w:rPr>
      </w:r>
    </w:p>
    <w:p w:rsidR="00000000" w:rsidDel="00000000" w:rsidP="00000000" w:rsidRDefault="00000000" w:rsidRPr="00000000" w14:paraId="000000EE">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Yangın ve Çevre Güvenliği konularında oluşabilecek sorun ve sorular için Konya Şeker San. Ticaret A.Ş. Sağlık ve Güvenlik Birimi’ne (Tel : 0332 324 03 53 dahili 1113) başvurulmalıdır.</w:t>
      </w:r>
    </w:p>
    <w:p w:rsidR="00000000" w:rsidDel="00000000" w:rsidP="00000000" w:rsidRDefault="00000000" w:rsidRPr="00000000" w14:paraId="000000EF">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0">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5.1.20. Gizli Tutma Yükümlülüğü</w:t>
      </w:r>
      <w:r w:rsidDel="00000000" w:rsidR="00000000" w:rsidRPr="00000000">
        <w:rPr>
          <w:rtl w:val="0"/>
        </w:rPr>
      </w:r>
    </w:p>
    <w:p w:rsidR="00000000" w:rsidDel="00000000" w:rsidP="00000000" w:rsidRDefault="00000000" w:rsidRPr="00000000" w14:paraId="000000F1">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çalışma alanı içinde kesin bir fotoğraf ve film çekme yasağı vardır. İstisnai durumlar için Konya Şeker San. Ticaret A.Ş. Yönetimi izin vermelidir.</w:t>
      </w:r>
    </w:p>
    <w:p w:rsidR="00000000" w:rsidDel="00000000" w:rsidP="00000000" w:rsidRDefault="00000000" w:rsidRPr="00000000" w14:paraId="000000F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Herhangi bir dosya, çizim, elektronik veri, yazı, fotokopi, vs. Yönetimin izni olmadan çoğaltılamaz ve Konya Şeker San. Ticaret A.Ş. çalışma alanı dışına çıkarılamaz veya 3. kişilere gösterilemez.</w:t>
      </w:r>
    </w:p>
    <w:p w:rsidR="00000000" w:rsidDel="00000000" w:rsidP="00000000" w:rsidRDefault="00000000" w:rsidRPr="00000000" w14:paraId="000000F4">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firmalar,  iş/hizmet verdikleri sürece ve ilgili yüklenici sözleşmesinde daha uzun bir süre öngörülmedikçe devam eden 2 (iki) yıl boyunca Konya Şeker San. Ticaret A.Ş.’ a ait ve bunlarla sınırlı olmamak üzere ticari, teknik, finansal konulara ilişkin elde ettikleri bilgileri 3. kişiler ile paylaşmamakla yükümlüdür.</w:t>
      </w:r>
    </w:p>
    <w:p w:rsidR="00000000" w:rsidDel="00000000" w:rsidP="00000000" w:rsidRDefault="00000000" w:rsidRPr="00000000" w14:paraId="000000F6">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7">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8">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9">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5.1.21. Anlaşmanın sona erdirilmesi veya geçici süre durdurulması</w:t>
      </w:r>
      <w:r w:rsidDel="00000000" w:rsidR="00000000" w:rsidRPr="00000000">
        <w:rPr>
          <w:rtl w:val="0"/>
        </w:rPr>
      </w:r>
    </w:p>
    <w:p w:rsidR="00000000" w:rsidDel="00000000" w:rsidP="00000000" w:rsidRDefault="00000000" w:rsidRPr="00000000" w14:paraId="000000F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Konya Şeker San. Ticaret A.Ş. yetkililerinin uyarılarının, şartname ve sözleşme dışına çıkan, koruyucu malzeme kullanmayan yüklenici firmaların işi durdurulur ve uygun koşullar yerine getirilinceye kadar ödemeleri yapılmaz.</w:t>
      </w:r>
    </w:p>
    <w:p w:rsidR="00000000" w:rsidDel="00000000" w:rsidP="00000000" w:rsidRDefault="00000000" w:rsidRPr="00000000" w14:paraId="000000FB">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0F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Bu nedenle oluşan gecikme için Konya Şeker San. Ticaret A.Ş. sözleşmede belirtilen cezai şartları uygulama, tazminat talep etme, sözleşmeden dönme, işi başkasına yaptırma vs. tüm hakları saklıdır.</w:t>
      </w:r>
    </w:p>
    <w:p w:rsidR="00000000" w:rsidDel="00000000" w:rsidP="00000000" w:rsidRDefault="00000000" w:rsidRPr="00000000" w14:paraId="000000FD">
      <w:pPr>
        <w:tabs>
          <w:tab w:val="left" w:leader="none" w:pos="284"/>
        </w:tabs>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0FE">
      <w:pPr>
        <w:rPr>
          <w:rFonts w:ascii="Cambria" w:cs="Cambria" w:eastAsia="Cambria" w:hAnsi="Cambria"/>
          <w:b w:val="0"/>
          <w:color w:val="000000"/>
          <w:sz w:val="24"/>
          <w:szCs w:val="24"/>
          <w:vertAlign w:val="baseline"/>
        </w:rPr>
      </w:pPr>
      <w:r w:rsidDel="00000000" w:rsidR="00000000" w:rsidRPr="00000000">
        <w:rPr>
          <w:rFonts w:ascii="Cambria" w:cs="Cambria" w:eastAsia="Cambria" w:hAnsi="Cambria"/>
          <w:b w:val="1"/>
          <w:color w:val="000000"/>
          <w:sz w:val="24"/>
          <w:szCs w:val="24"/>
          <w:vertAlign w:val="baseline"/>
          <w:rtl w:val="0"/>
        </w:rPr>
        <w:t xml:space="preserve">5.2.</w:t>
        <w:tab/>
        <w:t xml:space="preserve">İş Güvenliği Kuralları</w:t>
      </w:r>
      <w:r w:rsidDel="00000000" w:rsidR="00000000" w:rsidRPr="00000000">
        <w:rPr>
          <w:rtl w:val="0"/>
        </w:rPr>
      </w:r>
    </w:p>
    <w:p w:rsidR="00000000" w:rsidDel="00000000" w:rsidP="00000000" w:rsidRDefault="00000000" w:rsidRPr="00000000" w14:paraId="000000FF">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w:t>
      </w:r>
      <w:r w:rsidDel="00000000" w:rsidR="00000000" w:rsidRPr="00000000">
        <w:rPr>
          <w:rFonts w:ascii="Cambria" w:cs="Cambria" w:eastAsia="Cambria" w:hAnsi="Cambria"/>
          <w:sz w:val="24"/>
          <w:szCs w:val="24"/>
          <w:vertAlign w:val="baseline"/>
          <w:rtl w:val="0"/>
        </w:rPr>
        <w:t xml:space="preserve"> Yüklenici firmalar; Konya Şeker San. Ticaret A.Ş.’ın işyerlerinde uyguladığı tüm iş güvenliği ve işçi sağlığı ile ilgili prosedürler, talimatlar gibi iş güvenliği ile ilgili tüm dokümanlarda belirtilen kurallara uyacağını ve uygulayacağını peşinen kabul eder. İşyerinde işçilerinin sağlığını ve iş güvenliğini sağlamak için İş Sağlığı ve İş Güvenliği ilgili Yönetmeliği ve Tüzüğünde belirtilen şartları yerine getirmek ve işe uygun araçları noksansız bulundurmak, gerekli olanı yapmakla yükümlüdür. </w:t>
      </w:r>
    </w:p>
    <w:p w:rsidR="00000000" w:rsidDel="00000000" w:rsidP="00000000" w:rsidRDefault="00000000" w:rsidRPr="00000000" w14:paraId="00000100">
      <w:pPr>
        <w:spacing w:after="120" w:before="120" w:lineRule="auto"/>
        <w:jc w:val="left"/>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2.</w:t>
      </w:r>
      <w:r w:rsidDel="00000000" w:rsidR="00000000" w:rsidRPr="00000000">
        <w:rPr>
          <w:rFonts w:ascii="Cambria" w:cs="Cambria" w:eastAsia="Cambria" w:hAnsi="Cambria"/>
          <w:sz w:val="24"/>
          <w:szCs w:val="24"/>
          <w:vertAlign w:val="baseline"/>
          <w:rtl w:val="0"/>
        </w:rPr>
        <w:t xml:space="preserve"> Yüklenici firmalar; taşeronlarının elemanları işe başlamadan önce firmanın sorumlusuna ve elemanlarına Çalışanların Eğitimlerinin Usul ve Esasları Hakkında Yönetmelik kapsamında iş güvenliği ile ilgili eğitim almalarını sağlayacaktır. Çalışanlar, yapacakları işlerin riskleri, atık ve saçıntıların bertarafı, acil durumlar karşısında yapılacaklar konusunda eğitilmeden işbaşı yaptırılamaz. Yüklenici Firma, işçilere yapmakta oldukları işlerinde uymaları gerekli sağlık ve güvenlik tedbirlerini öğretmek ve iş değiştirecek işçilere gerekli tüm bilgileri vermek zorundadır. </w:t>
        <w:br w:type="textWrapping"/>
        <w:br w:type="textWrapping"/>
      </w:r>
      <w:r w:rsidDel="00000000" w:rsidR="00000000" w:rsidRPr="00000000">
        <w:rPr>
          <w:rFonts w:ascii="Cambria" w:cs="Cambria" w:eastAsia="Cambria" w:hAnsi="Cambria"/>
          <w:b w:val="1"/>
          <w:sz w:val="24"/>
          <w:szCs w:val="24"/>
          <w:vertAlign w:val="baseline"/>
          <w:rtl w:val="0"/>
        </w:rPr>
        <w:t xml:space="preserve">3.</w:t>
      </w:r>
      <w:r w:rsidDel="00000000" w:rsidR="00000000" w:rsidRPr="00000000">
        <w:rPr>
          <w:rFonts w:ascii="Cambria" w:cs="Cambria" w:eastAsia="Cambria" w:hAnsi="Cambria"/>
          <w:sz w:val="24"/>
          <w:szCs w:val="24"/>
          <w:vertAlign w:val="baseline"/>
          <w:rtl w:val="0"/>
        </w:rPr>
        <w:t xml:space="preserve"> Yüklenici firmalar; bütün elemanlarına Kişisel Koruyucu ve Donanımlarının İşyerinde Kullanılması Hakkında Yönetmelik kapsamında kişisel koruyucu (Emniyet ayakkabısı, iş elbisesi, eldiven-, gözlük, emniyet kemeri, baret v.b.) temin edecek ve kullanımlarını takip edecektir. Yüklenici firma, kullandığı kişisel koruyucu ekipmanları, diğer koruma tedbirlerine ait diğer malzeme ve araçların, yapılan işe uygun ve işçileri her çeşit tehlikeden korumaya yeterli sayıda ve seviyede olmasını sağlayacaktır.</w:t>
      </w:r>
    </w:p>
    <w:p w:rsidR="00000000" w:rsidDel="00000000" w:rsidP="00000000" w:rsidRDefault="00000000" w:rsidRPr="00000000" w14:paraId="00000101">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4.</w:t>
      </w:r>
      <w:r w:rsidDel="00000000" w:rsidR="00000000" w:rsidRPr="00000000">
        <w:rPr>
          <w:rFonts w:ascii="Cambria" w:cs="Cambria" w:eastAsia="Cambria" w:hAnsi="Cambria"/>
          <w:sz w:val="24"/>
          <w:szCs w:val="24"/>
          <w:vertAlign w:val="baseline"/>
          <w:rtl w:val="0"/>
        </w:rPr>
        <w:t xml:space="preserve"> Yüklenici firmalar; yüksekliği tabandan itibaren 2 metreden daha fazla olan yerlerde Çalışma izni prosedürü içindeki “Yüksekte Çalışma İzni Formu“ doldurup gereklerini yerine getirerek özellikle düşme veya kayma tehlikesi bulunan yerlerde çalışan işçilerine güvenlik kemerleri temin ederek kullanımlarını takip edecektir. </w:t>
      </w:r>
    </w:p>
    <w:p w:rsidR="00000000" w:rsidDel="00000000" w:rsidP="00000000" w:rsidRDefault="00000000" w:rsidRPr="00000000" w14:paraId="00000102">
      <w:pPr>
        <w:jc w:val="left"/>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5.</w:t>
      </w:r>
      <w:r w:rsidDel="00000000" w:rsidR="00000000" w:rsidRPr="00000000">
        <w:rPr>
          <w:rFonts w:ascii="Cambria" w:cs="Cambria" w:eastAsia="Cambria" w:hAnsi="Cambria"/>
          <w:sz w:val="24"/>
          <w:szCs w:val="24"/>
          <w:vertAlign w:val="baseline"/>
          <w:rtl w:val="0"/>
        </w:rPr>
        <w:t xml:space="preserve"> Yüklenici firmalar; işçilerinin sahada denetlenmesi, iş güvenliğinin sağlanması bakımından, iş güvenliği sorumlusu bulunduracaktır.</w:t>
        <w:br w:type="textWrapping"/>
        <w:br w:type="textWrapping"/>
      </w:r>
      <w:r w:rsidDel="00000000" w:rsidR="00000000" w:rsidRPr="00000000">
        <w:rPr>
          <w:rFonts w:ascii="Cambria" w:cs="Cambria" w:eastAsia="Cambria" w:hAnsi="Cambria"/>
          <w:b w:val="1"/>
          <w:sz w:val="24"/>
          <w:szCs w:val="24"/>
          <w:vertAlign w:val="baseline"/>
          <w:rtl w:val="0"/>
        </w:rPr>
        <w:t xml:space="preserve">6.</w:t>
      </w:r>
      <w:r w:rsidDel="00000000" w:rsidR="00000000" w:rsidRPr="00000000">
        <w:rPr>
          <w:rFonts w:ascii="Cambria" w:cs="Cambria" w:eastAsia="Cambria" w:hAnsi="Cambria"/>
          <w:sz w:val="24"/>
          <w:szCs w:val="24"/>
          <w:vertAlign w:val="baseline"/>
          <w:rtl w:val="0"/>
        </w:rPr>
        <w:t xml:space="preserve"> Yüklenici firmaların elemanlarının gösterilen ve çalışılan sahadan başka bir yerde gezmesi ve bulunması yasaktır.</w:t>
        <w:br w:type="textWrapping"/>
        <w:br w:type="textWrapping"/>
      </w:r>
      <w:r w:rsidDel="00000000" w:rsidR="00000000" w:rsidRPr="00000000">
        <w:rPr>
          <w:rFonts w:ascii="Cambria" w:cs="Cambria" w:eastAsia="Cambria" w:hAnsi="Cambria"/>
          <w:b w:val="1"/>
          <w:sz w:val="24"/>
          <w:szCs w:val="24"/>
          <w:vertAlign w:val="baseline"/>
          <w:rtl w:val="0"/>
        </w:rPr>
        <w:t xml:space="preserve">7.</w:t>
      </w:r>
      <w:r w:rsidDel="00000000" w:rsidR="00000000" w:rsidRPr="00000000">
        <w:rPr>
          <w:rFonts w:ascii="Cambria" w:cs="Cambria" w:eastAsia="Cambria" w:hAnsi="Cambria"/>
          <w:sz w:val="24"/>
          <w:szCs w:val="24"/>
          <w:vertAlign w:val="baseline"/>
          <w:rtl w:val="0"/>
        </w:rPr>
        <w:t xml:space="preserve"> Yüklenici firmalar; çalıştırdıkları elemanlarının iş güvenliğinden, sağlığından ve iş yerindeki hal ve hareketlerinden sorumludur.</w:t>
        <w:br w:type="textWrapping"/>
        <w:br w:type="textWrapping"/>
      </w:r>
      <w:r w:rsidDel="00000000" w:rsidR="00000000" w:rsidRPr="00000000">
        <w:rPr>
          <w:rFonts w:ascii="Cambria" w:cs="Cambria" w:eastAsia="Cambria" w:hAnsi="Cambria"/>
          <w:b w:val="1"/>
          <w:sz w:val="24"/>
          <w:szCs w:val="24"/>
          <w:vertAlign w:val="baseline"/>
          <w:rtl w:val="0"/>
        </w:rPr>
        <w:t xml:space="preserve">8.</w:t>
      </w:r>
      <w:r w:rsidDel="00000000" w:rsidR="00000000" w:rsidRPr="00000000">
        <w:rPr>
          <w:rFonts w:ascii="Cambria" w:cs="Cambria" w:eastAsia="Cambria" w:hAnsi="Cambria"/>
          <w:sz w:val="24"/>
          <w:szCs w:val="24"/>
          <w:vertAlign w:val="baseline"/>
          <w:rtl w:val="0"/>
        </w:rPr>
        <w:t xml:space="preserve"> Yüklenici firmalar; elemanlarının çalıştığı sahada tehlikeli durum veya kaza meydana gelirse derhal Sosyal Güvenlik Kurumu (“SGK”) ve Çalışma ve Sosyal Güvenlik Bakanlığı (“ÇSGB”) Bölge Müdürlüğü ile Konya Şeker San. Ticaret A.Ş. yetkililerine haber verecektir. Yüklenici firmalar, iş sahasında karşılaşılan tüm güçlüklerde, mutlaka Konya Şeker San. Ticaret A.Ş.’ın ilgili kısım amirlerine bilgi verecektir.</w:t>
        <w:br w:type="textWrapping"/>
        <w:br w:type="textWrapping"/>
      </w:r>
      <w:r w:rsidDel="00000000" w:rsidR="00000000" w:rsidRPr="00000000">
        <w:rPr>
          <w:rFonts w:ascii="Cambria" w:cs="Cambria" w:eastAsia="Cambria" w:hAnsi="Cambria"/>
          <w:b w:val="1"/>
          <w:sz w:val="24"/>
          <w:szCs w:val="24"/>
          <w:vertAlign w:val="baseline"/>
          <w:rtl w:val="0"/>
        </w:rPr>
        <w:t xml:space="preserve">9.</w:t>
      </w:r>
      <w:r w:rsidDel="00000000" w:rsidR="00000000" w:rsidRPr="00000000">
        <w:rPr>
          <w:rFonts w:ascii="Cambria" w:cs="Cambria" w:eastAsia="Cambria" w:hAnsi="Cambria"/>
          <w:sz w:val="24"/>
          <w:szCs w:val="24"/>
          <w:vertAlign w:val="baseline"/>
          <w:rtl w:val="0"/>
        </w:rPr>
        <w:t xml:space="preserve"> Yüklenici firma, yaptığı işlerle ilgili alınacak olan iş güvenliği tedbirlerini almakla yükümlüdür.</w:t>
      </w:r>
    </w:p>
    <w:p w:rsidR="00000000" w:rsidDel="00000000" w:rsidP="00000000" w:rsidRDefault="00000000" w:rsidRPr="00000000" w14:paraId="00000103">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10.</w:t>
      </w:r>
      <w:r w:rsidDel="00000000" w:rsidR="00000000" w:rsidRPr="00000000">
        <w:rPr>
          <w:rFonts w:ascii="Cambria" w:cs="Cambria" w:eastAsia="Cambria" w:hAnsi="Cambria"/>
          <w:sz w:val="24"/>
          <w:szCs w:val="24"/>
          <w:vertAlign w:val="baseline"/>
          <w:rtl w:val="0"/>
        </w:rPr>
        <w:t xml:space="preserve"> Yüklenici firmaların elemanlarının, öğle paydosu veya diğer boş zamanlarında, tehlikeli olabilecek yerlerde bulunması, oturması, uyuması, yemek yemesi kesinlikle yasaktır.</w:t>
        <w:br w:type="textWrapping"/>
        <w:br w:type="textWrapping"/>
      </w:r>
      <w:r w:rsidDel="00000000" w:rsidR="00000000" w:rsidRPr="00000000">
        <w:rPr>
          <w:rFonts w:ascii="Cambria" w:cs="Cambria" w:eastAsia="Cambria" w:hAnsi="Cambria"/>
          <w:b w:val="1"/>
          <w:sz w:val="24"/>
          <w:szCs w:val="24"/>
          <w:vertAlign w:val="baseline"/>
          <w:rtl w:val="0"/>
        </w:rPr>
        <w:t xml:space="preserve">11.</w:t>
      </w:r>
      <w:r w:rsidDel="00000000" w:rsidR="00000000" w:rsidRPr="00000000">
        <w:rPr>
          <w:rFonts w:ascii="Cambria" w:cs="Cambria" w:eastAsia="Cambria" w:hAnsi="Cambria"/>
          <w:sz w:val="24"/>
          <w:szCs w:val="24"/>
          <w:vertAlign w:val="baseline"/>
          <w:rtl w:val="0"/>
        </w:rPr>
        <w:t xml:space="preserve"> Yüklenici firma çalışanları yapılacak ikazlara uyacaklar, uymayanlara gereken ihtar veya para cezası verilecektir. İş güvenliği kurallarına uymamayı alışkanlık haline getiren çalışanları Konya Şeker San. Ticaret A.Ş. işyerine alınmaz. Yüklenici firmalar bu konuda hiç bir istekte bulunamaz.</w:t>
        <w:br w:type="textWrapping"/>
        <w:br w:type="textWrapping"/>
      </w:r>
      <w:r w:rsidDel="00000000" w:rsidR="00000000" w:rsidRPr="00000000">
        <w:rPr>
          <w:rFonts w:ascii="Cambria" w:cs="Cambria" w:eastAsia="Cambria" w:hAnsi="Cambria"/>
          <w:b w:val="1"/>
          <w:sz w:val="24"/>
          <w:szCs w:val="24"/>
          <w:vertAlign w:val="baseline"/>
          <w:rtl w:val="0"/>
        </w:rPr>
        <w:t xml:space="preserve">12.</w:t>
      </w:r>
      <w:r w:rsidDel="00000000" w:rsidR="00000000" w:rsidRPr="00000000">
        <w:rPr>
          <w:rFonts w:ascii="Cambria" w:cs="Cambria" w:eastAsia="Cambria" w:hAnsi="Cambria"/>
          <w:sz w:val="24"/>
          <w:szCs w:val="24"/>
          <w:vertAlign w:val="baseline"/>
          <w:rtl w:val="0"/>
        </w:rPr>
        <w:t xml:space="preserve"> Yüklenici firmaların; iş bitiminde, istihkak alabilmesi için, yasal yaptırımlara uyması, kendisine ait her türlü malzeme artıklarını toplanmış olması, sahayı düzenli bırakması, Konya Şeker San. Ticaret A.Ş.’ tan herhangi bir tekit, ihtar v.s. almaması gerekir.</w:t>
      </w:r>
    </w:p>
    <w:p w:rsidR="00000000" w:rsidDel="00000000" w:rsidP="00000000" w:rsidRDefault="00000000" w:rsidRPr="00000000" w14:paraId="00000104">
      <w:pPr>
        <w:tabs>
          <w:tab w:val="left" w:leader="none" w:pos="426"/>
        </w:tabs>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13.</w:t>
      </w:r>
      <w:r w:rsidDel="00000000" w:rsidR="00000000" w:rsidRPr="00000000">
        <w:rPr>
          <w:rFonts w:ascii="Cambria" w:cs="Cambria" w:eastAsia="Cambria" w:hAnsi="Cambria"/>
          <w:sz w:val="24"/>
          <w:szCs w:val="24"/>
          <w:vertAlign w:val="baseline"/>
          <w:rtl w:val="0"/>
        </w:rPr>
        <w:t xml:space="preserve">Yüklenici firmalar, çalıştırdığı her işçi için bir özlük dosyası düzenleyecektir. Yüklenici firmalar bu dosyada, işçinin kimlik bilgilerinin yanında, 4857 Sayılı İş Kanunu ve 6331 sayılı İş Sağlığı ve Güvenliği Kanunu ve diğer kanunlar uyarınca düzenlemek zorunda olduğu her türlü belge ve kayıtları saklamak ve bunları istendiği zaman Konya Şeker San. Ticaret A.Ş. ’a göstermek zorundadır. Ayrıca özlük dosyası belgeleri denetlenmek üzere işyerinde hazır bulundurur.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both"/>
        <w:rPr>
          <w:rFonts w:ascii="Cambria" w:cs="Cambria" w:eastAsia="Cambria" w:hAnsi="Cambria"/>
          <w:b w:val="0"/>
          <w:i w:val="0"/>
          <w:smallCaps w:val="0"/>
          <w:strike w:val="0"/>
          <w:color w:val="1c283d"/>
          <w:sz w:val="20"/>
          <w:szCs w:val="20"/>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14.</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Yüklenici firmalar; çalışma alanında kesinlikle 18 (on sekiz) yaşından küçük ve sigortasız işçi çalıştırmayacaktır. Tehlikeli ve çok tehlikeli sınıfta yer alan işlerde çalışacak olanların, yapacağı işle ilgili 'mesleki eğitim’ alması, 6331 sayılı İş Sağlığı ve Güvenliği Kanunu Madde-15’ te belirtilen şekilde  “sağlık raporu“ almalıdır. Vardiyada çalışacak olanların sağlık durumlarının gece çalışmasına uygun olduğu alınacak sağlık raporu ile belgelenmelidir</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Aksi halde kesinlikle çalıştırılamazlar.</w:t>
      </w:r>
      <w:r w:rsidDel="00000000" w:rsidR="00000000" w:rsidRPr="00000000">
        <w:rPr>
          <w:rtl w:val="0"/>
        </w:rPr>
      </w:r>
    </w:p>
    <w:p w:rsidR="00000000" w:rsidDel="00000000" w:rsidP="00000000" w:rsidRDefault="00000000" w:rsidRPr="00000000" w14:paraId="00000106">
      <w:pPr>
        <w:tabs>
          <w:tab w:val="left" w:leader="none" w:pos="426"/>
        </w:tabs>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b w:val="1"/>
          <w:sz w:val="24"/>
          <w:szCs w:val="24"/>
          <w:vertAlign w:val="baseline"/>
          <w:rtl w:val="0"/>
        </w:rPr>
        <w:t xml:space="preserve">15.</w:t>
      </w:r>
      <w:r w:rsidDel="00000000" w:rsidR="00000000" w:rsidRPr="00000000">
        <w:rPr>
          <w:rFonts w:ascii="Cambria" w:cs="Cambria" w:eastAsia="Cambria" w:hAnsi="Cambria"/>
          <w:sz w:val="24"/>
          <w:szCs w:val="24"/>
          <w:vertAlign w:val="baseline"/>
          <w:rtl w:val="0"/>
        </w:rPr>
        <w:tab/>
        <w:t xml:space="preserve">Yüklenici firmalar, edindikleri bilgileri dürüstlük kuralları ve hukuka uygun olarak kullanmak ve gizli kalmasında işçinin haklı çıkarı bulunan bilgileri açıklamamakla yükümlüdür.</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12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16.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Yüklenici firmalar, çalışma alanı içindeki tehlikeli kısımları açıkça sınırlandıracak ve buralara görünür şekilde yazılmış uyarma levhaları koyacaktır.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17. </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Yüklenici firmalar; meydana gelen iş kazasını ve meslek hastalığını tespit ederek en geç 3 (üç) iş günü içinde yazı ile ilgili ÇSGB Bölge Müdürlüğü’ne ve SGK’ya bildirmek zorundadır. Ayrıca Konya Şeker San. Ticaret A.Ş.’a da kaza ya da meslek hastalığı ile ilgili bir rapor sunar. İş sağlığı ve güvenliğine ilişkin tüzük ve yönetmeliklerde yer alan hükümler işyerindeki çıraklara ve stajyerlere de uygulanır.</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18.</w:t>
      </w: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ab/>
        <w:t xml:space="preserve">Konya Şeker San. Ticaret A.Ş.’ın 6331 sayılı İş Sağlığı ve Güvenliği Kanunu, 4857 sayılı İş Kanunu, 5510 Sayılı Sosyal Güvenlik Kanunu ve ilgili mevzuat hükümlerince yüklenici firmalara ve çalışanlarına hukuki ve cezai sorumlulukları uygulama hakkı saklıdır.</w:t>
      </w:r>
    </w:p>
    <w:p w:rsidR="00000000" w:rsidDel="00000000" w:rsidP="00000000" w:rsidRDefault="00000000" w:rsidRPr="00000000" w14:paraId="0000010A">
      <w:pPr>
        <w:rPr>
          <w:vertAlign w:val="baseline"/>
        </w:rPr>
      </w:pPr>
      <w:r w:rsidDel="00000000" w:rsidR="00000000" w:rsidRPr="00000000">
        <w:rPr>
          <w:rtl w:val="0"/>
        </w:rPr>
      </w:r>
    </w:p>
    <w:p w:rsidR="00000000" w:rsidDel="00000000" w:rsidP="00000000" w:rsidRDefault="00000000" w:rsidRPr="00000000" w14:paraId="0000010B">
      <w:pPr>
        <w:rPr>
          <w:vertAlign w:val="baseline"/>
        </w:rPr>
      </w:pPr>
      <w:r w:rsidDel="00000000" w:rsidR="00000000" w:rsidRPr="00000000">
        <w:rPr>
          <w:rtl w:val="0"/>
        </w:rPr>
      </w:r>
    </w:p>
    <w:p w:rsidR="00000000" w:rsidDel="00000000" w:rsidP="00000000" w:rsidRDefault="00000000" w:rsidRPr="00000000" w14:paraId="0000010C">
      <w:pPr>
        <w:rPr>
          <w:vertAlign w:val="baseline"/>
        </w:rPr>
      </w:pPr>
      <w:r w:rsidDel="00000000" w:rsidR="00000000" w:rsidRPr="00000000">
        <w:rPr>
          <w:rtl w:val="0"/>
        </w:rPr>
      </w:r>
    </w:p>
    <w:p w:rsidR="00000000" w:rsidDel="00000000" w:rsidP="00000000" w:rsidRDefault="00000000" w:rsidRPr="00000000" w14:paraId="0000010D">
      <w:pPr>
        <w:rPr>
          <w:vertAlign w:val="baseline"/>
        </w:rPr>
      </w:pPr>
      <w:r w:rsidDel="00000000" w:rsidR="00000000" w:rsidRPr="00000000">
        <w:rPr>
          <w:rtl w:val="0"/>
        </w:rPr>
      </w:r>
    </w:p>
    <w:p w:rsidR="00000000" w:rsidDel="00000000" w:rsidP="00000000" w:rsidRDefault="00000000" w:rsidRPr="00000000" w14:paraId="0000010E">
      <w:pPr>
        <w:spacing w:after="120" w:before="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5.3.</w:t>
        <w:tab/>
        <w:t xml:space="preserve">Yüklenicilerden İstenecek ve/veya Çalışan Özlük Dosyalarında Bulundurmaları İstenecek Belgeler, </w:t>
      </w:r>
      <w:r w:rsidDel="00000000" w:rsidR="00000000" w:rsidRPr="00000000">
        <w:rPr>
          <w:rtl w:val="0"/>
        </w:rPr>
      </w:r>
    </w:p>
    <w:p w:rsidR="00000000" w:rsidDel="00000000" w:rsidP="00000000" w:rsidRDefault="00000000" w:rsidRPr="00000000" w14:paraId="0000010F">
      <w:pPr>
        <w:spacing w:after="120" w:before="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 çalışanlarının özlük dosyalarının aslı gibidir onaylı örnekleri Konya Şeker San. Ticaret A.Ş.’ın göstereceği yerde gerek denetimlerde gösterilmek üzere gerekse diğer durumlarda Konya Şeker San. Ticaret A.Ş. yetkililerince denetlenmek ya da incelenmek üzere sürekli güncellenmiş bir şekilde hazır bulundurulacak ve birer nüshalarını da Konya Şeker San. Ticaret A.Ş. iş güvenliği uzmanına ibraz edecektir. İbraz edilen bu belgeleri Konya Şeker San. Ticaret A.Ş. iş güvenliği uzmanı inceleyecek ve uygun görmesi takdirde yüklenici firmanın çalışmalarını başlatacaktır. Konya Şeker San. Ticaret A.Ş. uygun gördüğü takdirde yüklenici firmalardan başkaca belgeler de talep edebilecekir.</w:t>
      </w:r>
    </w:p>
    <w:p w:rsidR="00000000" w:rsidDel="00000000" w:rsidP="00000000" w:rsidRDefault="00000000" w:rsidRPr="00000000" w14:paraId="0000011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Tehlikeli ve çok tehlikeli sınıfta yer alan işyerlerinde çalışan işçilerin, yapacakları işe uygun olduklarını belirtir sağlık raporu (6331 Md-15)</w:t>
      </w:r>
    </w:p>
    <w:p w:rsidR="00000000" w:rsidDel="00000000" w:rsidP="00000000" w:rsidRDefault="00000000" w:rsidRPr="00000000" w14:paraId="0000011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Gece ve yüksekte çalışacaklar için gece çalışmasına uygun olduğuna dair sağlık raporları (6331 Md-15).</w:t>
      </w:r>
    </w:p>
    <w:p w:rsidR="00000000" w:rsidDel="00000000" w:rsidP="00000000" w:rsidRDefault="00000000" w:rsidRPr="00000000" w14:paraId="0000011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Yemekhane ve çay ocaklarında çalışanların portör muayene belgeleri (Umumi Hıfz. Kanunu Mad:126).</w:t>
      </w:r>
    </w:p>
    <w:p w:rsidR="00000000" w:rsidDel="00000000" w:rsidP="00000000" w:rsidRDefault="00000000" w:rsidRPr="00000000" w14:paraId="0000011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Gürültülü işlerde çalışanların kulak odyogramları (6331 sayılı İş Sağlığı ve güvenliği Kanunu Madde-10 /4)</w:t>
      </w:r>
    </w:p>
    <w:p w:rsidR="00000000" w:rsidDel="00000000" w:rsidP="00000000" w:rsidRDefault="00000000" w:rsidRPr="00000000" w14:paraId="0000011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Tozlu işlerde çalışanların akciğer filmleri, solunum fonksiyon testleri (6331 sayılı İş Sağlığı ve güvenliği Kanunu Madde-10 /4)</w:t>
      </w:r>
    </w:p>
    <w:p w:rsidR="00000000" w:rsidDel="00000000" w:rsidP="00000000" w:rsidRDefault="00000000" w:rsidRPr="00000000" w14:paraId="0000011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Metal işlerinde paslı malzemelerle yapılan işlerde çalışanların tetanos kayıtları(6331 sayılı İş Sağlığı ve güvenliği Kanunu Madde-10 /4) </w:t>
      </w:r>
    </w:p>
    <w:p w:rsidR="00000000" w:rsidDel="00000000" w:rsidP="00000000" w:rsidRDefault="00000000" w:rsidRPr="00000000" w14:paraId="0000011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Çalışanların İş Sağlığı ve Güvenliği Konularında Eğitim Aldıklarına Dair Belgeleri (6331 sayılı İş Sağlığı ve Güvenliği Kanunu Md-17, Çalışanların İş Sağlığı ve Güvenliği Eğitimlerinin Usul ve Esasları Hakkında Yönetmelik).</w:t>
      </w:r>
    </w:p>
    <w:p w:rsidR="00000000" w:rsidDel="00000000" w:rsidP="00000000" w:rsidRDefault="00000000" w:rsidRPr="00000000" w14:paraId="0000011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Kaldırma araçlarının periyodik kontrol belgeleri  (6331 sayılı İş Sağlığı ve güvenliği Kanunu Madde-10 /4, İş Ekipmanlarının Kullanımında Sağlık Ve Güvenlik Şartları Yönetmeliği )</w:t>
      </w:r>
    </w:p>
    <w:p w:rsidR="00000000" w:rsidDel="00000000" w:rsidP="00000000" w:rsidRDefault="00000000" w:rsidRPr="00000000" w14:paraId="0000011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Kompresör ve hava tanklarının kontrol belgeleri (6331 sayılı İş Sağlığı ve güvenliği Kanunu Madde-10 /4, İş Ekipmanlarının Kullanımında Sağlık Ve Güvenlik Şartları Yönetmeliği ) </w:t>
      </w:r>
    </w:p>
    <w:p w:rsidR="00000000" w:rsidDel="00000000" w:rsidP="00000000" w:rsidRDefault="00000000" w:rsidRPr="00000000" w14:paraId="0000011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Basınçlı kapların kontrol ve deneylerinin yapıldığına dair belge.(6331 sayılı İş Sağlığı ve güvenliği Kanunu Madde-10 /4, İş Ekipmanlarının Kullanımında Sağlık Ve Güvenlik Şartları Yönetmeliği)</w:t>
      </w:r>
    </w:p>
    <w:p w:rsidR="00000000" w:rsidDel="00000000" w:rsidP="00000000" w:rsidRDefault="00000000" w:rsidRPr="00000000" w14:paraId="0000011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Risk değerlendirmesi raporları (6331 sayılı İş Sağlığı ve Güvenliği Kanunu. Md. 4-c).</w:t>
      </w:r>
    </w:p>
    <w:p w:rsidR="00000000" w:rsidDel="00000000" w:rsidP="00000000" w:rsidRDefault="00000000" w:rsidRPr="00000000" w14:paraId="0000011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talimatları (İş Ekipmanlarının Kullanımında Sağlık ve Güvenlik Şartları Yönetmeliği Md.10). (6331 sayılı İş Sağlığı ve güvenliği Kanunu Madde-10 /4)</w:t>
      </w:r>
    </w:p>
    <w:p w:rsidR="00000000" w:rsidDel="00000000" w:rsidP="00000000" w:rsidRDefault="00000000" w:rsidRPr="00000000" w14:paraId="0000011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 makinesi kullananların operatör belgesi/ trafiğe de çıkıyorlar ise G sınıfı sürücü belgesi (Karayolları Trafik Kanunu Madde 80).</w:t>
      </w:r>
    </w:p>
    <w:p w:rsidR="00000000" w:rsidDel="00000000" w:rsidP="00000000" w:rsidRDefault="00000000" w:rsidRPr="00000000" w14:paraId="0000011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Kişisel koruyucuların verildiğine ve işyerinde kullanacaklarına dair zimmet belgeleri (Kişisel Koruyucu Donanımların İşyerlerinde Kullanılması Hakkında Yönetmelik).</w:t>
      </w:r>
    </w:p>
    <w:p w:rsidR="00000000" w:rsidDel="00000000" w:rsidP="00000000" w:rsidRDefault="00000000" w:rsidRPr="00000000" w14:paraId="0000011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Aylık SGK bildirgesi</w:t>
      </w:r>
    </w:p>
    <w:p w:rsidR="00000000" w:rsidDel="00000000" w:rsidP="00000000" w:rsidRDefault="00000000" w:rsidRPr="00000000" w14:paraId="0000011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120" w:line="240" w:lineRule="auto"/>
        <w:ind w:left="284"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 Çalışanların mesleki eğitimlerine ait dokümanlar (6331 sayılı İş Sağlığı ve güvenliği Kanunu Madde-17 /3)</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 TALİMATLAR</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rPr>
          <w:rFonts w:ascii="Cambria" w:cs="Cambria" w:eastAsia="Cambria" w:hAnsi="Cambria"/>
          <w:b w:val="1"/>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5.4.1. Yüksekte Çalışma</w:t>
      </w:r>
    </w:p>
    <w:p w:rsidR="00000000" w:rsidDel="00000000" w:rsidP="00000000" w:rsidRDefault="00000000" w:rsidRPr="00000000" w14:paraId="00000123">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Yüksekte çalıştırılacak olan çalışanın, yükseklik korkusunun olmaması gerekmektedir. Yükseklik korkusu (fobisi) olan bir çalışan bu işte çalıştırılmaz.</w:t>
      </w:r>
    </w:p>
    <w:p w:rsidR="00000000" w:rsidDel="00000000" w:rsidP="00000000" w:rsidRDefault="00000000" w:rsidRPr="00000000" w14:paraId="00000124">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Müteahhit, bina içerisinde çalışanların düşme tehlikesi olan her türlü boşluk ve açıklığı, metal korkuluklarla çevirmek zorundadır (gayet rijit ve sağlam monte edilmek kaydıyla).</w:t>
      </w:r>
    </w:p>
    <w:p w:rsidR="00000000" w:rsidDel="00000000" w:rsidP="00000000" w:rsidRDefault="00000000" w:rsidRPr="00000000" w14:paraId="00000125">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Yüksekte yapılan çalışmalarda, paraşüt tipi emniyet kemeri kullanımı zorunludur. Yüksekte çalışanın konumu sabitse, en yakın sağlam bir yere paraşüt tipi emniyet kemerini bağlamalıdır. Eğer çalışan, boru köprüsü veya bina çatısı gibi yüksek bir yerde dolaşmak/gezinmek zorundaysa, dolaşma alanı boyunca gergi halatı gerilir ve kişi kendini emniyet kemeri ile bu halata bağlamak suretiyle çalışmasını yapar.</w:t>
      </w:r>
    </w:p>
    <w:p w:rsidR="00000000" w:rsidDel="00000000" w:rsidP="00000000" w:rsidRDefault="00000000" w:rsidRPr="00000000" w14:paraId="00000126">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(Emniyet kemeri ve gergi halatı daima, çalışma yapan işçinin baş seviyesinin yukarısına takılmalıdır)</w:t>
      </w:r>
    </w:p>
    <w:p w:rsidR="00000000" w:rsidDel="00000000" w:rsidP="00000000" w:rsidRDefault="00000000" w:rsidRPr="00000000" w14:paraId="00000127">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Yüklenici firmanın getireceği seyyar iskele, merdivenler Beta Ziraat Ticaret A.Ş. standartlarına uygun olmalıdır. İskele üzerinde çalışan insan varken, iskele sürülerek yeri değiştirilemez. İskele sürülürken üzerinde çalışan insan olmamalıdır.</w:t>
      </w:r>
    </w:p>
    <w:p w:rsidR="00000000" w:rsidDel="00000000" w:rsidP="00000000" w:rsidRDefault="00000000" w:rsidRPr="00000000" w14:paraId="00000128">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5.4.2. YÜKSEK YERLERDE DÜŞME VEYA KAYMA TEHLİKESİNE KARŞI ALINACAK ÖNLEMLER</w:t>
      </w:r>
      <w:r w:rsidDel="00000000" w:rsidR="00000000" w:rsidRPr="00000000">
        <w:rPr>
          <w:rtl w:val="0"/>
        </w:rPr>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Düşmelerin önlenmesi için her türlü çalışma zemini temiz ve engelsiz olarak bulundurulacaktır.  </w:t>
      </w:r>
    </w:p>
    <w:p w:rsidR="00000000" w:rsidDel="00000000" w:rsidP="00000000" w:rsidRDefault="00000000" w:rsidRPr="00000000" w14:paraId="0000012C">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zeminlerinde geçişi engelleyen malzeme ve malzeme artığı bulundurulmayacaktır. Yağlı maddelerin zemin üzerine dökülerek zemini kaygan hale getirmesine izin verilmeyecektir.</w:t>
      </w:r>
    </w:p>
    <w:p w:rsidR="00000000" w:rsidDel="00000000" w:rsidP="00000000" w:rsidRDefault="00000000" w:rsidRPr="00000000" w14:paraId="0000012D">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Aşağısında 2 (iki) metre ve daha fazla bir boşluk bulunan veya yüksekte bulunan çalışma yerlerinde çalışan işçileri düşmeden korumak için korkuluk, çalışma platformundaki malzemelerin düşmemesi için etek tahtaları yapılacak, bunların sağlanamadığı hallerde, işçilere paraşüt tipi emniyet kemeri taktırılacak, kemerlerinin kancalarını tercihen bel hizasından yukarısında sağlam bir yere takacaklardır.</w:t>
      </w:r>
    </w:p>
    <w:p w:rsidR="00000000" w:rsidDel="00000000" w:rsidP="00000000" w:rsidRDefault="00000000" w:rsidRPr="00000000" w14:paraId="0000012E">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kemeri ve diğer önlemlerin alınamadığı ve işçilerin diz çökerek veya çömelerek çalışma zorunda oldukları çatı kenarlarına ara korkuluklar yapılacaktır. </w:t>
      </w:r>
    </w:p>
    <w:p w:rsidR="00000000" w:rsidDel="00000000" w:rsidP="00000000" w:rsidRDefault="00000000" w:rsidRPr="00000000" w14:paraId="0000012F">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Düşme veya kayma tehlikesi bulunan yerlerde çalışanlarla, kiremit döşeyicilerine, oluk ve her türlü dış boya işleri yapanlara, gırgır vinci çalıştıranlara ve kuyu, kanalizasyon, galeri ve benzeri derinliklerde çalışanlara düşme tutucu aparatları bulunan halata bağlı paraşüt tipi emniyet kemeri taktırılarak çalıştırılacaktır.</w:t>
      </w:r>
    </w:p>
    <w:p w:rsidR="00000000" w:rsidDel="00000000" w:rsidP="00000000" w:rsidRDefault="00000000" w:rsidRPr="00000000" w14:paraId="00000130">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Çatı üzerindeki yoğun çalışma sırasında, yuvarlanan veya kayan işçilerin düşmesini engellemek için korkuluk ve etek tahtaları çakılacaktır.</w:t>
      </w:r>
    </w:p>
    <w:p w:rsidR="00000000" w:rsidDel="00000000" w:rsidP="00000000" w:rsidRDefault="00000000" w:rsidRPr="00000000" w14:paraId="0000013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İşçilerin emniyet kemerinin kancalarını takacakları yerler, çalışılan yere uygun bir şekilde gerçekleştirilecektir. Çatının veya binanın yatay kirişlerinde yapılan çalışmalarda, belli sağlam dikmeler arasına yatay can halatlar gerilecektir. İşçiler emniyet kemerlerinin kancalarını bu halatlara geçirerek ve hat boyunca emniyetli olarak yürüyebileceklerdir.</w:t>
      </w:r>
    </w:p>
    <w:p w:rsidR="00000000" w:rsidDel="00000000" w:rsidP="00000000" w:rsidRDefault="00000000" w:rsidRPr="00000000" w14:paraId="00000132">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Çatılarda ve eğik yüzeylerde yapılan işlerde kullanılan yapı iskelelerine 1 m. yüksekliğinde korkuluk yapılacaktır.  Bu korkuluklar aynı zamanda, dengesini yitiren bir işçinin düşmesine engel olacak sağlamlıkta olacaktır.</w:t>
      </w:r>
    </w:p>
    <w:p w:rsidR="00000000" w:rsidDel="00000000" w:rsidP="00000000" w:rsidRDefault="00000000" w:rsidRPr="00000000" w14:paraId="00000133">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Her türlü asma iskele ve sepetlerde yapılan çalışmalarda, çalışan her bir işçi içi ayrı birer kendir can halatı yukarıda sağlam yerlere takılarak aşağıya sarkıtılacak ve altlarına uygun bir ağırlık takılacaktır. </w:t>
      </w:r>
    </w:p>
    <w:p w:rsidR="00000000" w:rsidDel="00000000" w:rsidP="00000000" w:rsidRDefault="00000000" w:rsidRPr="00000000" w14:paraId="00000134">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İşçiler bellerindeki emniyet kemerlerinin kancalarını bu can halatları üzerinde bulunan emniyet kilitlerine veya halat kavrama teçhizatlarına, eğer bunlar yoksa halat üzerindeki belli aralıklarla yapılan halat gözlerine takacaklardır.</w:t>
      </w:r>
    </w:p>
    <w:p w:rsidR="00000000" w:rsidDel="00000000" w:rsidP="00000000" w:rsidRDefault="00000000" w:rsidRPr="00000000" w14:paraId="0000013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Cam, saç ve çimento harçlı levhalardan yapılmış veya eskimiş, yıpranmış ve dayanıklılığı azalmış çatılarda, çatı merdiveni kullanılacak ve buralarda tam güvenlik önlemleri alınmadıkça işçi çalıştırılmayacaktır.</w:t>
      </w:r>
    </w:p>
    <w:p w:rsidR="00000000" w:rsidDel="00000000" w:rsidP="00000000" w:rsidRDefault="00000000" w:rsidRPr="00000000" w14:paraId="00000136">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kemerlerinin kullanılamayacağı veya korkuluklu çalışma platformu yahut iskele bulunmayan ve 3 (üç) m. yüksek olan yerlerde güvenlik ağı yerleştirilmeden işçi çalıştırılmayacaktır.</w:t>
      </w:r>
    </w:p>
    <w:p w:rsidR="00000000" w:rsidDel="00000000" w:rsidP="00000000" w:rsidRDefault="00000000" w:rsidRPr="00000000" w14:paraId="00000137">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 ve müştemilatı, can halatları, emniyet kilitleri ve halat kavrama aparatları her çalışmaya başlamadan önce iyice kontrol edilecek, en ufak bir arıza ve bozukluk halinde kullanılmayacak ve yenileri ile değiştirilecektir.</w:t>
      </w:r>
    </w:p>
    <w:p w:rsidR="00000000" w:rsidDel="00000000" w:rsidP="00000000" w:rsidRDefault="00000000" w:rsidRPr="00000000" w14:paraId="00000138">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Emniyet kemerleri, halatları, kancaları ve diğer aksesuarı yıllık periyotlarla bu konuda yetkin tekniker, yüksek tekniker veya mühendis tarafından kontrol edilecek ve üzerinde kontrol tarihi ve kontrol edenin bilinen işareti yazılacaktır. </w:t>
      </w:r>
    </w:p>
    <w:p w:rsidR="00000000" w:rsidDel="00000000" w:rsidP="00000000" w:rsidRDefault="00000000" w:rsidRPr="00000000" w14:paraId="00000139">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40-50 km/saat’ in üzerindeki rüzgâr hızlarında, zeminin kaygan ve buzlu olması halinde, yüksekte yapılan her türlü montaj, bakım ve onarım çalışmaları durdurulacaktır. </w:t>
      </w:r>
    </w:p>
    <w:p w:rsidR="00000000" w:rsidDel="00000000" w:rsidP="00000000" w:rsidRDefault="00000000" w:rsidRPr="00000000" w14:paraId="0000013A">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Yüksek kodlarda bulunan çalışma yerlerinde, bir yerden bir yere giderken, emniyetli olmayan kestirme yollardan geçmek, halatlardan kaymak, kolonlara tırmanmak, şaka yapmak ve gayri ciddi çalışmak yasaktır.</w:t>
      </w:r>
    </w:p>
    <w:p w:rsidR="00000000" w:rsidDel="00000000" w:rsidP="00000000" w:rsidRDefault="00000000" w:rsidRPr="00000000" w14:paraId="0000013B">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0" w:line="240" w:lineRule="auto"/>
        <w:ind w:left="426" w:right="0" w:hanging="360"/>
        <w:jc w:val="both"/>
        <w:rPr>
          <w:rFonts w:ascii="Cambria" w:cs="Cambria" w:eastAsia="Cambria" w:hAnsi="Cambria"/>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Yüksek kodlarda bulunan çalışma yerlerine emniyetli bir şekilde çıkış ve inişi sağlayacak yollar veya merdivenler olacaktır. Yüksek iskelelerde de uygun merdivenler bulunacaktır.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426"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5.4.3. UYGUN BİR İSKELE KARAKTERİSTİKLERİ:</w:t>
      </w:r>
      <w:r w:rsidDel="00000000" w:rsidR="00000000" w:rsidRPr="00000000">
        <w:rPr>
          <w:rtl w:val="0"/>
        </w:rPr>
      </w:r>
    </w:p>
    <w:p w:rsidR="00000000" w:rsidDel="00000000" w:rsidP="00000000" w:rsidRDefault="00000000" w:rsidRPr="00000000" w14:paraId="0000013E">
      <w:pPr>
        <w:spacing w:after="120" w:lineRule="auto"/>
        <w:rPr>
          <w:rFonts w:ascii="Cambria" w:cs="Cambria" w:eastAsia="Cambria" w:hAnsi="Cambria"/>
          <w:color w:val="000000"/>
          <w:sz w:val="24"/>
          <w:szCs w:val="24"/>
          <w:vertAlign w:val="baseline"/>
        </w:rPr>
      </w:pPr>
      <w:r w:rsidDel="00000000" w:rsidR="00000000" w:rsidRPr="00000000">
        <w:rPr>
          <w:rtl w:val="0"/>
        </w:rPr>
      </w:r>
    </w:p>
    <w:p w:rsidR="00000000" w:rsidDel="00000000" w:rsidP="00000000" w:rsidRDefault="00000000" w:rsidRPr="00000000" w14:paraId="0000013F">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Seçilen iskelenin sağlamlık ve dayanıklılık hesabı mevcut değilse veya var olan hesaplar seçilen iskele tipinde tasarlanan yapısal değişikliklere uygun değilse veya iskelenin genel olarak alışılmış standart konfigürasyonlara uygun yapıda imal edilmemiş olduğu durumlarda bunların sağlamlık ve dayanıklılık hesapları yapılır. Bu hesaplar yapılmadan iskeleler kullanılamaz.</w:t>
      </w:r>
    </w:p>
    <w:p w:rsidR="00000000" w:rsidDel="00000000" w:rsidP="00000000" w:rsidRDefault="00000000" w:rsidRPr="00000000" w14:paraId="00000140">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Seçilen iskelenin karmaşıklığına bağlı olarak kurma, kullanma ve sökme planı; yapı işlerinde inşaat mühendisi, inşaat teknikeri veya yüksek teknikeri; gemi inşası ve sökümü işlerinde ise gemi inşaatı mühendisi tarafından yapılır veya yaptırılır. Bu plan, iskele ile ilgili detay bilgileri içeren standart form şeklinde olabilir.</w:t>
      </w:r>
    </w:p>
    <w:p w:rsidR="00000000" w:rsidDel="00000000" w:rsidP="00000000" w:rsidRDefault="00000000" w:rsidRPr="00000000" w14:paraId="00000141">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İskelenin taşıyıcı elemanlarının kayması; yeterli sağlamlıktaki taşıyıcı zemine sabitlenerek, kaymaz araçlar kullanarak veya aynı etkiye sahip diğer yöntemlerle önlenir. İskelenin sağlam ve dengeli olması sağlanır. Yüksekte çalışma sırasında tekerlekli iskelelerin kazara hareket etmesini önleyecek uygun araçlar kullanılır.</w:t>
      </w:r>
    </w:p>
    <w:p w:rsidR="00000000" w:rsidDel="00000000" w:rsidP="00000000" w:rsidRDefault="00000000" w:rsidRPr="00000000" w14:paraId="00000142">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 platformlarının boyutu, şekli ve yerleştirilmesi yapılan işin özelliklerine ve taşınan yüke uygun ve güvenli çalışma ve geçişlere izin verecek şekilde olması gerekir. İskele platformları normal kullanımda, elemanları hareket etmeyecek şekilde kurulur. Platform elemanları ve dikey korkulukların arasında düşmelere neden olabilecek tehlikeli boşluklar bulunmaması gerekir.</w:t>
      </w:r>
    </w:p>
    <w:p w:rsidR="00000000" w:rsidDel="00000000" w:rsidP="00000000" w:rsidRDefault="00000000" w:rsidRPr="00000000" w14:paraId="00000143">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Kurma, sökme veya değişiklik yapılması sırasında iskelenin kullanıma hazır olmayan kısımları, 23.12.2003 tarihli ve 25325 sayılı Resmî Gazete’de yayımlanan Güvenlik ve Sağlık İşaretleri Yönetmeliğine uygun şekilde genel uyarı işaretleri ile işaretlenir ve tehlikeli bölgeye girişler fiziki olarak engellenir.</w:t>
      </w:r>
    </w:p>
    <w:p w:rsidR="00000000" w:rsidDel="00000000" w:rsidP="00000000" w:rsidRDefault="00000000" w:rsidRPr="00000000" w14:paraId="00000144">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İskelelerin kurulması, sökülmesi veya üzerinde önemli değişiklik yapılması, görevli inşaat mühendisi, inşaat teknikeri veya yüksek teknikeri; tersanelerde ise gemi inşaatı mühendisi gözetimi altında ve İş Ekipmanlarının Kullanımında Sağlık ve Güvenlik Şartları Yönetmeliği’nin 11 inci maddesi uyarınca, özel riskleri ve ayrıca aşağıda belirtilen hususları kapsayan konularda yapacakları işle ilgili yeterli eğitim almış çalışanlar tarafından yapılır.</w:t>
      </w:r>
    </w:p>
    <w:p w:rsidR="00000000" w:rsidDel="00000000" w:rsidP="00000000" w:rsidRDefault="00000000" w:rsidRPr="00000000" w14:paraId="00000145">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 İskelelerin kurulması, sökülmesi veya değişiklik yapılması ile ilgili planların anlaşılması,</w:t>
      </w:r>
    </w:p>
    <w:p w:rsidR="00000000" w:rsidDel="00000000" w:rsidP="00000000" w:rsidRDefault="00000000" w:rsidRPr="00000000" w14:paraId="00000146">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İskelelerin kurulması, sökülmesi veya değişiklik yapılması sırasında güvenlik,</w:t>
      </w:r>
    </w:p>
    <w:p w:rsidR="00000000" w:rsidDel="00000000" w:rsidP="00000000" w:rsidRDefault="00000000" w:rsidRPr="00000000" w14:paraId="00000147">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c) Çalışanların veya malzemelerin düşme riskini önleyecek tedbirler,</w:t>
      </w:r>
    </w:p>
    <w:p w:rsidR="00000000" w:rsidDel="00000000" w:rsidP="00000000" w:rsidRDefault="00000000" w:rsidRPr="00000000" w14:paraId="00000148">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 İskelelerde güvenliği olumsuz etkileyebilecek değişen hava koşullarına göre alınacak güvenlik önlemleri,</w:t>
      </w:r>
    </w:p>
    <w:p w:rsidR="00000000" w:rsidDel="00000000" w:rsidP="00000000" w:rsidRDefault="00000000" w:rsidRPr="00000000" w14:paraId="00000149">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d) İskelelerin taşıyabileceği yükler,</w:t>
      </w:r>
    </w:p>
    <w:p w:rsidR="00000000" w:rsidDel="00000000" w:rsidP="00000000" w:rsidRDefault="00000000" w:rsidRPr="00000000" w14:paraId="0000014A">
      <w:pPr>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e) İskelelerin kurulması, sökülmesi veya değişiklik yapılması işlemleri sırasında ortaya çıkabilecek diğer riskler.</w:t>
      </w:r>
    </w:p>
    <w:p w:rsidR="00000000" w:rsidDel="00000000" w:rsidP="00000000" w:rsidRDefault="00000000" w:rsidRPr="00000000" w14:paraId="0000014B">
      <w:pPr>
        <w:numPr>
          <w:ilvl w:val="0"/>
          <w:numId w:val="1"/>
        </w:numPr>
        <w:ind w:left="360" w:hanging="360"/>
        <w:rPr>
          <w:sz w:val="24"/>
          <w:szCs w:val="24"/>
        </w:rPr>
      </w:pPr>
      <w:r w:rsidDel="00000000" w:rsidR="00000000" w:rsidRPr="00000000">
        <w:rPr>
          <w:rFonts w:ascii="Cambria" w:cs="Cambria" w:eastAsia="Cambria" w:hAnsi="Cambria"/>
          <w:sz w:val="24"/>
          <w:szCs w:val="24"/>
          <w:vertAlign w:val="baseline"/>
          <w:rtl w:val="0"/>
        </w:rPr>
        <w:t xml:space="preserve">Gözetim yapan kişi ve ilgili çalışanlara gerekli talimatları da içeren İş Ekipmanlarının Kullanımında Sağlık ve Güvenlik Şartları Yönetmeliği EK-II madde 4.3.2.’de belirtilen kurma ve sökme planları verilir.</w:t>
      </w:r>
    </w:p>
    <w:p w:rsidR="00000000" w:rsidDel="00000000" w:rsidP="00000000" w:rsidRDefault="00000000" w:rsidRPr="00000000" w14:paraId="0000014C">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4D">
      <w:pPr>
        <w:spacing w:after="12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5.4.4.  İSKELEDE ÇALIŞACAKLAR İÇİN KİŞİSEL KORUYUCULAR:</w:t>
      </w:r>
      <w:r w:rsidDel="00000000" w:rsidR="00000000" w:rsidRPr="00000000">
        <w:rPr>
          <w:rtl w:val="0"/>
        </w:rPr>
      </w:r>
    </w:p>
    <w:p w:rsidR="00000000" w:rsidDel="00000000" w:rsidP="00000000" w:rsidRDefault="00000000" w:rsidRPr="00000000" w14:paraId="0000014E">
      <w:pPr>
        <w:spacing w:after="12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4F">
      <w:pPr>
        <w:spacing w:after="12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Çalışmaya başlamadan risk değerlendirmesine dayalı bir iskele risk analizi yapılıp iskele çalışmalarına özgü kişisel koruyucular saptanmalıdır. Bu analiz yapılırken şu hususlar göz önüne alınmalıdır:</w:t>
      </w:r>
    </w:p>
    <w:p w:rsidR="00000000" w:rsidDel="00000000" w:rsidP="00000000" w:rsidRDefault="00000000" w:rsidRPr="00000000" w14:paraId="00000150">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Risklerin önem derecesi</w:t>
      </w:r>
    </w:p>
    <w:p w:rsidR="00000000" w:rsidDel="00000000" w:rsidP="00000000" w:rsidRDefault="00000000" w:rsidRPr="00000000" w14:paraId="00000151">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Başka hangi önlemler gerektiği</w:t>
      </w:r>
    </w:p>
    <w:p w:rsidR="00000000" w:rsidDel="00000000" w:rsidP="00000000" w:rsidRDefault="00000000" w:rsidRPr="00000000" w14:paraId="00000152">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Delme batma olasılıkları</w:t>
      </w:r>
    </w:p>
    <w:p w:rsidR="00000000" w:rsidDel="00000000" w:rsidP="00000000" w:rsidRDefault="00000000" w:rsidRPr="00000000" w14:paraId="00000153">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Devrilme ve yuvarlanma</w:t>
      </w:r>
    </w:p>
    <w:p w:rsidR="00000000" w:rsidDel="00000000" w:rsidP="00000000" w:rsidRDefault="00000000" w:rsidRPr="00000000" w14:paraId="00000154">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Kimyasal etmenlerin varlığı</w:t>
      </w:r>
    </w:p>
    <w:p w:rsidR="00000000" w:rsidDel="00000000" w:rsidP="00000000" w:rsidRDefault="00000000" w:rsidRPr="00000000" w14:paraId="00000155">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Isı, soğuk veya rüzgâra maruziyet</w:t>
      </w:r>
    </w:p>
    <w:p w:rsidR="00000000" w:rsidDel="00000000" w:rsidP="00000000" w:rsidRDefault="00000000" w:rsidRPr="00000000" w14:paraId="00000156">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Zararlı tozlar</w:t>
      </w:r>
    </w:p>
    <w:p w:rsidR="00000000" w:rsidDel="00000000" w:rsidP="00000000" w:rsidRDefault="00000000" w:rsidRPr="00000000" w14:paraId="00000157">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Zararlı gazlar</w:t>
      </w:r>
    </w:p>
    <w:p w:rsidR="00000000" w:rsidDel="00000000" w:rsidP="00000000" w:rsidRDefault="00000000" w:rsidRPr="00000000" w14:paraId="00000158">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Dar alan çalışmasının olup olmayacağı</w:t>
      </w:r>
    </w:p>
    <w:p w:rsidR="00000000" w:rsidDel="00000000" w:rsidP="00000000" w:rsidRDefault="00000000" w:rsidRPr="00000000" w14:paraId="00000159">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Düşme olasılığı</w:t>
      </w:r>
    </w:p>
    <w:p w:rsidR="00000000" w:rsidDel="00000000" w:rsidP="00000000" w:rsidRDefault="00000000" w:rsidRPr="00000000" w14:paraId="0000015A">
      <w:pPr>
        <w:numPr>
          <w:ilvl w:val="0"/>
          <w:numId w:val="13"/>
        </w:numPr>
        <w:spacing w:after="120" w:lineRule="auto"/>
        <w:ind w:left="426" w:hanging="360"/>
        <w:rPr/>
      </w:pPr>
      <w:r w:rsidDel="00000000" w:rsidR="00000000" w:rsidRPr="00000000">
        <w:rPr>
          <w:rFonts w:ascii="Cambria" w:cs="Cambria" w:eastAsia="Cambria" w:hAnsi="Cambria"/>
          <w:sz w:val="24"/>
          <w:szCs w:val="24"/>
          <w:vertAlign w:val="baseline"/>
          <w:rtl w:val="0"/>
        </w:rPr>
        <w:t xml:space="preserve">Yüksek gerilim hatlarına yakınlık</w:t>
      </w:r>
    </w:p>
    <w:p w:rsidR="00000000" w:rsidDel="00000000" w:rsidP="00000000" w:rsidRDefault="00000000" w:rsidRPr="00000000" w14:paraId="0000015B">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5C">
      <w:pPr>
        <w:spacing w:after="12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5D">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Ayak Koruması: </w:t>
      </w:r>
      <w:r w:rsidDel="00000000" w:rsidR="00000000" w:rsidRPr="00000000">
        <w:rPr>
          <w:rFonts w:ascii="Cambria" w:cs="Cambria" w:eastAsia="Cambria" w:hAnsi="Cambria"/>
          <w:sz w:val="24"/>
          <w:szCs w:val="24"/>
          <w:vertAlign w:val="baseline"/>
          <w:rtl w:val="0"/>
        </w:rPr>
        <w:t xml:space="preserve">EN 345 standardında, çivili imalat yapılacaksa taban geçirimsizliği düşünülmelidir.</w:t>
      </w:r>
    </w:p>
    <w:p w:rsidR="00000000" w:rsidDel="00000000" w:rsidP="00000000" w:rsidRDefault="00000000" w:rsidRPr="00000000" w14:paraId="0000015E">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İş Giysisi:</w:t>
      </w:r>
      <w:r w:rsidDel="00000000" w:rsidR="00000000" w:rsidRPr="00000000">
        <w:rPr>
          <w:rFonts w:ascii="Cambria" w:cs="Cambria" w:eastAsia="Cambria" w:hAnsi="Cambria"/>
          <w:sz w:val="24"/>
          <w:szCs w:val="24"/>
          <w:vertAlign w:val="baseline"/>
          <w:rtl w:val="0"/>
        </w:rPr>
        <w:t xml:space="preserve"> Uygun kumaşlı, hareketleri önlemeyecek bollukta ve takılmaya olanak vermeyecek biçimde darlık ve sarkık kısımları olmayan,</w:t>
      </w:r>
    </w:p>
    <w:p w:rsidR="00000000" w:rsidDel="00000000" w:rsidP="00000000" w:rsidRDefault="00000000" w:rsidRPr="00000000" w14:paraId="0000015F">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Gömlekler:</w:t>
      </w:r>
      <w:r w:rsidDel="00000000" w:rsidR="00000000" w:rsidRPr="00000000">
        <w:rPr>
          <w:rFonts w:ascii="Cambria" w:cs="Cambria" w:eastAsia="Cambria" w:hAnsi="Cambria"/>
          <w:sz w:val="24"/>
          <w:szCs w:val="24"/>
          <w:vertAlign w:val="baseline"/>
          <w:rtl w:val="0"/>
        </w:rPr>
        <w:t xml:space="preserve"> Pamuk tercih edilmelidir.</w:t>
      </w:r>
    </w:p>
    <w:p w:rsidR="00000000" w:rsidDel="00000000" w:rsidP="00000000" w:rsidRDefault="00000000" w:rsidRPr="00000000" w14:paraId="00000160">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Göz Koruması:</w:t>
      </w:r>
      <w:r w:rsidDel="00000000" w:rsidR="00000000" w:rsidRPr="00000000">
        <w:rPr>
          <w:rFonts w:ascii="Cambria" w:cs="Cambria" w:eastAsia="Cambria" w:hAnsi="Cambria"/>
          <w:sz w:val="24"/>
          <w:szCs w:val="24"/>
          <w:vertAlign w:val="baseline"/>
          <w:rtl w:val="0"/>
        </w:rPr>
        <w:t xml:space="preserve"> Renksiz gözlük iskele yapım ve söküm aşamasında şarttır. EN 166 standardında olmalıdır. Kaş ile elmacık kemiği arasını kapamalı, yan tarafları da yüze temas etmelidir.</w:t>
      </w:r>
    </w:p>
    <w:p w:rsidR="00000000" w:rsidDel="00000000" w:rsidP="00000000" w:rsidRDefault="00000000" w:rsidRPr="00000000" w14:paraId="00000161">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Baş Koruması: </w:t>
      </w:r>
      <w:r w:rsidDel="00000000" w:rsidR="00000000" w:rsidRPr="00000000">
        <w:rPr>
          <w:rFonts w:ascii="Cambria" w:cs="Cambria" w:eastAsia="Cambria" w:hAnsi="Cambria"/>
          <w:sz w:val="24"/>
          <w:szCs w:val="24"/>
          <w:vertAlign w:val="baseline"/>
          <w:rtl w:val="0"/>
        </w:rPr>
        <w:t xml:space="preserve">Baretler TS 2429 EN 397: 2012+A1 standardında.</w:t>
      </w:r>
    </w:p>
    <w:p w:rsidR="00000000" w:rsidDel="00000000" w:rsidP="00000000" w:rsidRDefault="00000000" w:rsidRPr="00000000" w14:paraId="00000162">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El Koruması: </w:t>
      </w:r>
      <w:r w:rsidDel="00000000" w:rsidR="00000000" w:rsidRPr="00000000">
        <w:rPr>
          <w:rFonts w:ascii="Cambria" w:cs="Cambria" w:eastAsia="Cambria" w:hAnsi="Cambria"/>
          <w:sz w:val="24"/>
          <w:szCs w:val="24"/>
          <w:vertAlign w:val="baseline"/>
          <w:rtl w:val="0"/>
        </w:rPr>
        <w:t xml:space="preserve">Eldiven, EN 388 veya </w:t>
      </w:r>
      <w:hyperlink r:id="rId7">
        <w:r w:rsidDel="00000000" w:rsidR="00000000" w:rsidRPr="00000000">
          <w:rPr>
            <w:rFonts w:ascii="Cambria" w:cs="Cambria" w:eastAsia="Cambria" w:hAnsi="Cambria"/>
            <w:sz w:val="24"/>
            <w:szCs w:val="24"/>
            <w:vertAlign w:val="baseline"/>
            <w:rtl w:val="0"/>
          </w:rPr>
          <w:t xml:space="preserve">TS EN 420+A1 </w:t>
        </w:r>
      </w:hyperlink>
      <w:r w:rsidDel="00000000" w:rsidR="00000000" w:rsidRPr="00000000">
        <w:rPr>
          <w:rFonts w:ascii="Cambria" w:cs="Cambria" w:eastAsia="Cambria" w:hAnsi="Cambria"/>
          <w:sz w:val="24"/>
          <w:szCs w:val="24"/>
          <w:vertAlign w:val="baseline"/>
          <w:rtl w:val="0"/>
        </w:rPr>
        <w:t xml:space="preserve">:2010 metal kesmelerine dayanıklı ve performansı olumsuz etkilemeyecek fleksibilitede olmalıdır.</w:t>
      </w:r>
    </w:p>
    <w:p w:rsidR="00000000" w:rsidDel="00000000" w:rsidP="00000000" w:rsidRDefault="00000000" w:rsidRPr="00000000" w14:paraId="00000163">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b w:val="1"/>
          <w:sz w:val="24"/>
          <w:szCs w:val="24"/>
          <w:vertAlign w:val="baseline"/>
          <w:rtl w:val="0"/>
        </w:rPr>
        <w:t xml:space="preserve">Emniyet kemeri: </w:t>
      </w:r>
      <w:r w:rsidDel="00000000" w:rsidR="00000000" w:rsidRPr="00000000">
        <w:rPr>
          <w:rFonts w:ascii="Cambria" w:cs="Cambria" w:eastAsia="Cambria" w:hAnsi="Cambria"/>
          <w:sz w:val="24"/>
          <w:szCs w:val="24"/>
          <w:vertAlign w:val="baseline"/>
          <w:rtl w:val="0"/>
        </w:rPr>
        <w:t xml:space="preserve">EN 529 normunda olmalıdır.</w:t>
      </w:r>
    </w:p>
    <w:p w:rsidR="00000000" w:rsidDel="00000000" w:rsidP="00000000" w:rsidRDefault="00000000" w:rsidRPr="00000000" w14:paraId="00000164">
      <w:pPr>
        <w:numPr>
          <w:ilvl w:val="1"/>
          <w:numId w:val="4"/>
        </w:numPr>
        <w:spacing w:after="120" w:lineRule="auto"/>
        <w:ind w:left="1440" w:hanging="360"/>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Koruyucular her vardiyada kontrol edilmeli ve ilgili mevzuat gereği CE kodunda EN normunda olmalıdır.</w:t>
      </w:r>
    </w:p>
    <w:p w:rsidR="00000000" w:rsidDel="00000000" w:rsidP="00000000" w:rsidRDefault="00000000" w:rsidRPr="00000000" w14:paraId="00000165">
      <w:pPr>
        <w:spacing w:after="120" w:lineRule="auto"/>
        <w:ind w:left="426" w:firstLine="0"/>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5.5. KALIP VE İSKELESİ İLE İLGİLİ İŞLER</w:t>
      </w: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Kullanılması düşünülen endüstriyel kalıp elemanlarına ait kullanım kılavuzları ve kapasitelerini gösterir belgelerin olması, istenildiği an iş güvenliği birimine bu belgelerin verilmesi zorunludur. </w:t>
      </w:r>
    </w:p>
    <w:p w:rsidR="00000000" w:rsidDel="00000000" w:rsidP="00000000" w:rsidRDefault="00000000" w:rsidRPr="00000000" w14:paraId="000001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Şantiyede kullanılan tüm endüstriyel kalıplarda, kalıp firması tarafından hazır üretilmiş iş güvenliği korkuluklarının, platformlarının olması ve kullanılması zorunludur.</w:t>
      </w:r>
    </w:p>
    <w:p w:rsidR="00000000" w:rsidDel="00000000" w:rsidP="00000000" w:rsidRDefault="00000000" w:rsidRPr="00000000" w14:paraId="000001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Kalıp ve takviye elemanları, bütün yükleri sehim yapmadan ve kırılmadan taşıyabilecek sağlamlıkta ve ebatta olacaktır.</w:t>
      </w:r>
    </w:p>
    <w:p w:rsidR="00000000" w:rsidDel="00000000" w:rsidP="00000000" w:rsidRDefault="00000000" w:rsidRPr="00000000" w14:paraId="000001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Playwood yüzeyli kalıplarda, kalıp panelleri iyi kaliteli malzemeden mamul olacak, çatlak, eğri ve gevşek yüzeyli olmayacaktır.</w:t>
      </w:r>
    </w:p>
    <w:p w:rsidR="00000000" w:rsidDel="00000000" w:rsidP="00000000" w:rsidRDefault="00000000" w:rsidRPr="00000000" w14:paraId="000001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kalıp sistemlerinde; çalışma konsolu, masa korkuluğu gibi kalıp firmasının hazır ürettiği güvenlik elemanları bulunacaktır.</w:t>
      </w:r>
    </w:p>
    <w:p w:rsidR="00000000" w:rsidDel="00000000" w:rsidP="00000000" w:rsidRDefault="00000000" w:rsidRPr="00000000" w14:paraId="000001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Bina çevresinde ve şaft boşluklarında kullanılacak tırmanma konsolları ve şaft kirişleri mutlaka çelik olarak imal edilmiş olmalıdır. Tırmanma sistemlerini betona ankrajlamak için kullanılan sistemde kalıcı ankrajlar kullanılması iş ve işçi güvenliği açısından önemlidir. Beton içerisinde konulan kalıcı ankrajların en yakın beton köşesine olan uzaklığı 25 cm den düşük olmamalıdır. Tırmanma konsollarının tırmanma askılarına montajından önce beton dayanımının 10N/mm2 nin üzerinde olması gerekmektedir.</w:t>
      </w:r>
    </w:p>
    <w:p w:rsidR="00000000" w:rsidDel="00000000" w:rsidP="00000000" w:rsidRDefault="00000000" w:rsidRPr="00000000" w14:paraId="0000016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Yapılan inşaat çevresine; hiçbir bölgede açık kalmayacak şekilde insan ve malzeme düşmesine karşı uygun standartlarda (6mm 10x10, TSE li ipten EN 1263-1 standartlarına göre üretilmiş el örme, orjinal kasalı) Güvenlik ağı kurulacaktır.</w:t>
      </w:r>
    </w:p>
    <w:p w:rsidR="00000000" w:rsidDel="00000000" w:rsidP="00000000" w:rsidRDefault="00000000" w:rsidRPr="00000000" w14:paraId="000001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kalıplar ve iskeleler TS-500, ahşap kalıplar TS-647,çelik kalıplar ve iskeleler TS-648’ e uygun olarak hazırlanmalıdır.</w:t>
      </w:r>
    </w:p>
    <w:p w:rsidR="00000000" w:rsidDel="00000000" w:rsidP="00000000" w:rsidRDefault="00000000" w:rsidRPr="00000000" w14:paraId="000001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Dikmelerin ya da iskele ayaklarının tabana oturacağı yerler yükleri güvenle taşıyabilecek kadar sağlam olmalı, dikme altında yastık olarak tuğla ya da taş parçası kullanılmayacaktır.</w:t>
      </w:r>
    </w:p>
    <w:p w:rsidR="00000000" w:rsidDel="00000000" w:rsidP="00000000" w:rsidRDefault="00000000" w:rsidRPr="00000000" w14:paraId="000001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Döşeme ve perde kalıplarında kullanılacak güvenlik korkulukları, kalıp firması tarafından üretilmiş hazır sistemler olacaktır.</w:t>
      </w:r>
    </w:p>
    <w:p w:rsidR="00000000" w:rsidDel="00000000" w:rsidP="00000000" w:rsidRDefault="00000000" w:rsidRPr="00000000" w14:paraId="000001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1287"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Teknik olarak mümkün olduğunda bina giriş çıkış bölgelerine işçilerin düşen cisimlere karşı toplu olarak korunmaları amacıyla, yapı alanının zeminine markiz yapılması zorunludur.</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i w:val="0"/>
          <w:smallCaps w:val="0"/>
          <w:strike w:val="0"/>
          <w:color w:val="000000"/>
          <w:sz w:val="24"/>
          <w:szCs w:val="24"/>
          <w:u w:val="none"/>
          <w:shd w:fill="auto" w:val="clear"/>
          <w:vertAlign w:val="baseline"/>
          <w:rtl w:val="0"/>
        </w:rPr>
        <w:t xml:space="preserve">5.6.</w:t>
        <w:tab/>
        <w:t xml:space="preserve">YAPI İSKELELERİNDE UYULMASI GEREKEN KURALLAR VE STANDARTLAR.</w:t>
      </w:r>
      <w:r w:rsidDel="00000000" w:rsidR="00000000" w:rsidRPr="00000000">
        <w:rPr>
          <w:rtl w:val="0"/>
        </w:rPr>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5" w:right="0" w:firstLine="0"/>
        <w:jc w:val="both"/>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TS EN 12811-1 standartlarında belirtildiği şekilde, çalışanın güvenliği için gerekli tüm standartlar sağlanacak, güvenlikli iskele kurulacaktır (yan korkuluk, topukluk, kilitlenebilen metal kalas, h:100 cm seviyesinde yatay korkuluk, iskele katları arası merdiven &amp; platform v.b).</w:t>
      </w:r>
    </w:p>
    <w:p w:rsidR="00000000" w:rsidDel="00000000" w:rsidP="00000000" w:rsidRDefault="00000000" w:rsidRPr="00000000" w14:paraId="000001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kurulmadan önce düşmeye karşı koruyucu ekipmanları da içeren güvenli bir çalışma sistemi planlanacak ve uygulanacaktır.</w:t>
      </w:r>
    </w:p>
    <w:p w:rsidR="00000000" w:rsidDel="00000000" w:rsidP="00000000" w:rsidRDefault="00000000" w:rsidRPr="00000000" w14:paraId="000001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cepheye olan bağlantıları TS EN 12810-1 standartlarında belirtilen kaidelerde olacak,  tüm modülleri cepheye güvenli bir şekilde bağlanacak ve desteklenecektir. </w:t>
      </w:r>
    </w:p>
    <w:p w:rsidR="00000000" w:rsidDel="00000000" w:rsidP="00000000" w:rsidRDefault="00000000" w:rsidRPr="00000000" w14:paraId="000001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 düzenli periyotlarla iş sağlığı ve güvenliği yönetmeliği, tüzüğü ve iş sağlığı ve güvenliğiyle ilgili tüm yasal mevzuatlarda belirtildiği gibi kontrol edilecek, bir aksaklık bulunduğu takdirde hemen düzeltilecektir.</w:t>
      </w:r>
    </w:p>
    <w:p w:rsidR="00000000" w:rsidDel="00000000" w:rsidP="00000000" w:rsidRDefault="00000000" w:rsidRPr="00000000" w14:paraId="000001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 iskeleleri, ancak sorumlu ve yetkili teknik elemanın yönetimi altında, tecrübeli, eğitimli ustalara iskele ölçüleri ve malzeme özellikleri göz önünde bulundurularak kurdurulacak veya söktürülecektir. İskeleler, sık sık ve en az haftada bir kere muayene ve kontrol edilerek İş Sağlığı ve Güvenliği Birimine rapor edilecektir. </w:t>
      </w:r>
    </w:p>
    <w:p w:rsidR="00000000" w:rsidDel="00000000" w:rsidP="00000000" w:rsidRDefault="00000000" w:rsidRPr="00000000" w14:paraId="000001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İskelelerin taşıyabilecekleri en çok ağırlık, levhalar üzerine yazılarak iskelenin uygun ve görülebilir yerlerine asılacaktır. </w:t>
      </w:r>
    </w:p>
    <w:p w:rsidR="00000000" w:rsidDel="00000000" w:rsidP="00000000" w:rsidRDefault="00000000" w:rsidRPr="00000000" w14:paraId="000001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İskelelerin yağmur, kar, buz veya benzeri nedenlerle kayganlaşması halinde, kaymayı önleyecek tedbirler alınacaktır.</w:t>
      </w:r>
    </w:p>
    <w:p w:rsidR="00000000" w:rsidDel="00000000" w:rsidP="00000000" w:rsidRDefault="00000000" w:rsidRPr="00000000" w14:paraId="0000017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Yapı iskelelerinde görülecek en ufak bir arıza derhal onarılacak, zayıf kısımlar kuvvetlendirilecek veya yenileri ile değiştirilecektir. İskeleler üzerine moloz ve artıkları ile geçişi engelleyecek malzeme bırakılmayacaktır.</w:t>
      </w:r>
    </w:p>
    <w:p w:rsidR="00000000" w:rsidDel="00000000" w:rsidP="00000000" w:rsidRDefault="00000000" w:rsidRPr="00000000" w14:paraId="000001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Vinç veya benzeri makinaların kullanılmasında, yüklenen malzemenin iskeleye takılarak iskelenin yıkılmasını veya herhangi bir kaza veya zararı önleyecek gerekli tedbirler alınacaktır.</w:t>
      </w:r>
    </w:p>
    <w:p w:rsidR="00000000" w:rsidDel="00000000" w:rsidP="00000000" w:rsidRDefault="00000000" w:rsidRPr="00000000" w14:paraId="000001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Her türlü İş Sağlığı ve Güvenliği ile ilgili yasal mevzuatlara uygun çalışılacaktır.</w:t>
      </w:r>
    </w:p>
    <w:p w:rsidR="00000000" w:rsidDel="00000000" w:rsidP="00000000" w:rsidRDefault="00000000" w:rsidRPr="00000000" w14:paraId="000001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çalışma yapacak ekip için, ilgili İş Güvenliği uzmanı tarafından yüksekte çalışma ve tehlikeleri hakkında eğitim verilmiş olacaktır (verilen eğitim kayıt altına alınmış olmalıdır).</w:t>
      </w:r>
    </w:p>
    <w:p w:rsidR="00000000" w:rsidDel="00000000" w:rsidP="00000000" w:rsidRDefault="00000000" w:rsidRPr="00000000" w14:paraId="000001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kurulum tarihi</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-İskeleyi kuranın adı</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kontrol tarihi</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2160" w:right="0" w:hanging="18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 uygundur / uygun değil’ durumunu belirten metal plakası olacaktır.</w:t>
      </w:r>
    </w:p>
    <w:p w:rsidR="00000000" w:rsidDel="00000000" w:rsidP="00000000" w:rsidRDefault="00000000" w:rsidRPr="00000000" w14:paraId="000001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altına-çevresine emniyet ağı gerilecektir (yüksek iskeleler için, yüksek bina ve büyük montaj-de montaj işlerinde vb.)</w:t>
        <w:tab/>
      </w:r>
    </w:p>
    <w:p w:rsidR="00000000" w:rsidDel="00000000" w:rsidP="00000000" w:rsidRDefault="00000000" w:rsidRPr="00000000" w14:paraId="000001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çalışma bölgesi yer kısmında; </w:t>
      </w:r>
    </w:p>
    <w:p w:rsidR="00000000" w:rsidDel="00000000" w:rsidP="00000000" w:rsidRDefault="00000000" w:rsidRPr="00000000" w14:paraId="000001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Dikkat Yüksekte Çalışma Var! ’ , </w:t>
      </w:r>
    </w:p>
    <w:p w:rsidR="00000000" w:rsidDel="00000000" w:rsidP="00000000" w:rsidRDefault="00000000" w:rsidRPr="00000000" w14:paraId="000001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Çalışma Bölgesi, Girmek Tehlikeli ve Yasaktır! , </w:t>
      </w:r>
    </w:p>
    <w:p w:rsidR="00000000" w:rsidDel="00000000" w:rsidP="00000000" w:rsidRDefault="00000000" w:rsidRPr="00000000" w14:paraId="000001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Dikkat! Parça Düşebilir! Uyarı levhaları olacaktır.</w:t>
      </w:r>
    </w:p>
    <w:p w:rsidR="00000000" w:rsidDel="00000000" w:rsidP="00000000" w:rsidRDefault="00000000" w:rsidRPr="00000000" w14:paraId="0000018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 üzerinde yapılması düşünülen her değişiklik (yükseltme, ek bağlantı, platform uzatmaları vb.), modifikasyon vb. iş için Firma İş Güvenliği Mühendisinin bilgisi / onayı alınacaktır. Firma İş Güvenliği Mühendisinin bilgisi dahilinde, iskele montaj-de montaj işlemleri gerçekleştirilecektir.</w:t>
      </w:r>
    </w:p>
    <w:p w:rsidR="00000000" w:rsidDel="00000000" w:rsidP="00000000" w:rsidRDefault="00000000" w:rsidRPr="00000000" w14:paraId="0000018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iskelelerin, aşağı ve yukarı hareketlerini sağlayan makine, teçhizat ve vinçleri, yetkili bir teknik elemana muayene ettirilip, kullanmaya elverişli olduklarına dair belgeleri alınacak ve bu belgeler işlerinde saklanacaktır (asma iskeleler için).</w:t>
      </w:r>
    </w:p>
    <w:p w:rsidR="00000000" w:rsidDel="00000000" w:rsidP="00000000" w:rsidRDefault="00000000" w:rsidRPr="00000000" w14:paraId="0000018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iş sırasında sağa sola veya ileri geri hareket etmeyecek şekilde asılı kalacak veya tespit edilecektir (asma iskeleler için).</w:t>
      </w:r>
    </w:p>
    <w:p w:rsidR="00000000" w:rsidDel="00000000" w:rsidP="00000000" w:rsidRDefault="00000000" w:rsidRPr="00000000" w14:paraId="000001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iskelelerde bütün kısımlarının taşıyacağı yükler, yetkili teknik elemanların verecekleri bir raporla belirtilecek ve iskeleye bundan fazlası yüklenmeyecektir. Asma iskelelerde merdiven kullanılmayacaktır (asma iskeleler için).</w:t>
        <w:tab/>
      </w:r>
    </w:p>
    <w:p w:rsidR="00000000" w:rsidDel="00000000" w:rsidP="00000000" w:rsidRDefault="00000000" w:rsidRPr="00000000" w14:paraId="000001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platformu için kullanılacak çift köşebent kesiti (50x50x5) milimetre veya bu özellikte diğer profili malzemeden yapılacaktır. (asma iskeleler için )</w:t>
      </w:r>
    </w:p>
    <w:p w:rsidR="00000000" w:rsidDel="00000000" w:rsidP="00000000" w:rsidRDefault="00000000" w:rsidRPr="00000000" w14:paraId="000001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 korkulukları, 100 (yüz) santimetre yükseklikte ve ara korkuluklu yapılacak etek tahtaları 15 (on beş) santimetre yüksekliğinde olacaktır (asma iskeleler için).</w:t>
      </w:r>
    </w:p>
    <w:p w:rsidR="00000000" w:rsidDel="00000000" w:rsidP="00000000" w:rsidRDefault="00000000" w:rsidRPr="00000000" w14:paraId="0000019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Asma iskelelerde her metrekareye 400 (dört yüz) kilogramdan fazla yük konmayacak ve asma iskelede 4 (dört) kişiden fazla işçi çalıştırılmayacaktır.</w:t>
      </w:r>
    </w:p>
    <w:p w:rsidR="00000000" w:rsidDel="00000000" w:rsidP="00000000" w:rsidRDefault="00000000" w:rsidRPr="00000000" w14:paraId="000001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İskelenin duvardan olan açıklığı, malzeme, takım ve aletlerin aşağıya düşmesini önleyecek şekilde olacaktır (asma iskeleler için).</w:t>
      </w:r>
    </w:p>
    <w:p w:rsidR="00000000" w:rsidDel="00000000" w:rsidP="00000000" w:rsidRDefault="00000000" w:rsidRPr="00000000" w14:paraId="000001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Cambria" w:cs="Cambria" w:eastAsia="Cambria" w:hAnsi="Cambria"/>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Platform genişlikleri, sıva işleri için 80 (seksen) santimetreden, duvar işleri için 120 (yüz yirmi) santimetreden az olmayacaktır (asma iskeleler için).</w:t>
        <w:tab/>
      </w:r>
    </w:p>
    <w:p w:rsidR="00000000" w:rsidDel="00000000" w:rsidP="00000000" w:rsidRDefault="00000000" w:rsidRPr="00000000" w14:paraId="00000195">
      <w:pPr>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6. İŞ SAĞLIĞI VE GÜVENLİĞİNE İLİŞKİN TAŞERON FİRMALARDAN İSTENİLEN BELGELER</w:t>
      </w:r>
      <w:r w:rsidDel="00000000" w:rsidR="00000000" w:rsidRPr="00000000">
        <w:rPr>
          <w:rtl w:val="0"/>
        </w:rPr>
      </w:r>
    </w:p>
    <w:p w:rsidR="00000000" w:rsidDel="00000000" w:rsidP="00000000" w:rsidRDefault="00000000" w:rsidRPr="00000000" w14:paraId="00000196">
      <w:pPr>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97">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Kanunu Madde 75</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İşveren çalıştırdığı her işçi için bir özlük dosyası düzenler. İşveren bu dosyada, işçinin kimlik bilgilerinin yanında, bu kanun ve diğer kanunlar uyarınca düzenlemek zorunda olduğu her türlü belge ve kayıtları saklamak ve bunları istendiği zaman yetkili memur ve mercilere göstermek zorundadır.</w:t>
      </w:r>
    </w:p>
    <w:p w:rsidR="00000000" w:rsidDel="00000000" w:rsidP="00000000" w:rsidRDefault="00000000" w:rsidRPr="00000000" w14:paraId="00000198">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Sağlığı Ve Güvenliği Kanunu</w:t>
      </w:r>
      <w:r w:rsidDel="00000000" w:rsidR="00000000" w:rsidRPr="00000000">
        <w:rPr>
          <w:rFonts w:ascii="Cambria" w:cs="Cambria" w:eastAsia="Cambria" w:hAnsi="Cambria"/>
          <w:i w:val="1"/>
          <w:sz w:val="24"/>
          <w:szCs w:val="24"/>
          <w:vertAlign w:val="baseline"/>
          <w:rtl w:val="0"/>
        </w:rPr>
        <w:t xml:space="preserve"> - </w:t>
      </w:r>
      <w:r w:rsidDel="00000000" w:rsidR="00000000" w:rsidRPr="00000000">
        <w:rPr>
          <w:rFonts w:ascii="Cambria" w:cs="Cambria" w:eastAsia="Cambria" w:hAnsi="Cambria"/>
          <w:b w:val="1"/>
          <w:i w:val="1"/>
          <w:sz w:val="24"/>
          <w:szCs w:val="24"/>
          <w:vertAlign w:val="baseline"/>
          <w:rtl w:val="0"/>
        </w:rPr>
        <w:t xml:space="preserve">Madde 4</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(1) İşveren, çalışanların işle ilgili sağlık ve güvenliğini sağlamakla yükümlü olup bu çerçevede;</w:t>
      </w:r>
    </w:p>
    <w:p w:rsidR="00000000" w:rsidDel="00000000" w:rsidP="00000000" w:rsidRDefault="00000000" w:rsidRPr="00000000" w14:paraId="00000199">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a)Mesleki risklerin önlenmesi, eğitim ve bilgi verilmesi dâhil her türlü tedbirin alınması, organizasyonun yapılması, gerekli araç ve gereçlerin sağlanması, sağlık ve güvenlik tedbirlerinin değişen şartlara uygun hale getirilmesi ve mevcut durumun iyileştirilmesi için çalışmalar yapar. </w:t>
      </w:r>
    </w:p>
    <w:p w:rsidR="00000000" w:rsidDel="00000000" w:rsidP="00000000" w:rsidRDefault="00000000" w:rsidRPr="00000000" w14:paraId="0000019A">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b w:val="1"/>
          <w:i w:val="1"/>
          <w:sz w:val="24"/>
          <w:szCs w:val="24"/>
          <w:vertAlign w:val="baseline"/>
          <w:rtl w:val="0"/>
        </w:rPr>
        <w:t xml:space="preserve">İş Sağlığı Ve Güvenliği Kanunu</w:t>
      </w:r>
      <w:r w:rsidDel="00000000" w:rsidR="00000000" w:rsidRPr="00000000">
        <w:rPr>
          <w:rFonts w:ascii="Cambria" w:cs="Cambria" w:eastAsia="Cambria" w:hAnsi="Cambria"/>
          <w:i w:val="1"/>
          <w:sz w:val="24"/>
          <w:szCs w:val="24"/>
          <w:vertAlign w:val="baseline"/>
          <w:rtl w:val="0"/>
        </w:rPr>
        <w:t xml:space="preserve"> - </w:t>
      </w:r>
      <w:r w:rsidDel="00000000" w:rsidR="00000000" w:rsidRPr="00000000">
        <w:rPr>
          <w:rFonts w:ascii="Cambria" w:cs="Cambria" w:eastAsia="Cambria" w:hAnsi="Cambria"/>
          <w:b w:val="1"/>
          <w:i w:val="1"/>
          <w:sz w:val="24"/>
          <w:szCs w:val="24"/>
          <w:vertAlign w:val="baseline"/>
          <w:rtl w:val="0"/>
        </w:rPr>
        <w:t xml:space="preserve">Madde 19</w:t>
      </w:r>
      <w:r w:rsidDel="00000000" w:rsidR="00000000" w:rsidRPr="00000000">
        <w:rPr>
          <w:rFonts w:ascii="Cambria" w:cs="Cambria" w:eastAsia="Cambria" w:hAnsi="Cambria"/>
          <w:i w:val="1"/>
          <w:sz w:val="24"/>
          <w:szCs w:val="24"/>
          <w:vertAlign w:val="baseline"/>
          <w:rtl w:val="0"/>
        </w:rPr>
        <w:t xml:space="preserve"> –</w:t>
      </w:r>
      <w:r w:rsidDel="00000000" w:rsidR="00000000" w:rsidRPr="00000000">
        <w:rPr>
          <w:rFonts w:ascii="Cambria" w:cs="Cambria" w:eastAsia="Cambria" w:hAnsi="Cambria"/>
          <w:sz w:val="24"/>
          <w:szCs w:val="24"/>
          <w:vertAlign w:val="baseline"/>
          <w:rtl w:val="0"/>
        </w:rPr>
        <w:t xml:space="preserve"> (1) Çalışanlar, iş sağlığı ve güvenliği ile ilgili aldıkları eğitim ve işverenin bu konudaki talimatları doğrultusunda, kendilerinin ve hareketlerinden veya yaptıkları işten etkilenen diğer çalışanların sağlık ve güvenliklerini tehlikeye düşürmemekle yükümlüdür.</w:t>
      </w:r>
    </w:p>
    <w:p w:rsidR="00000000" w:rsidDel="00000000" w:rsidP="00000000" w:rsidRDefault="00000000" w:rsidRPr="00000000" w14:paraId="0000019B">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(2) Çalışanların, işveren tarafından verilen eğitim ve talimatlar doğrultusunda yükümlülükleri şunlardır:</w:t>
      </w:r>
    </w:p>
    <w:p w:rsidR="00000000" w:rsidDel="00000000" w:rsidP="00000000" w:rsidRDefault="00000000" w:rsidRPr="00000000" w14:paraId="0000019C">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 İşyerindeki makine, cihaz, araç, gereç, tehlikeli madde, taşıma ekipmanı ve diğer üretim araçlarını kurallara uygun şekilde kullanmak, bunların güvenlik donanımlarını doğru olarak kullanmak, keyfi olarak çıkarmamak ve değiştirmemek.</w:t>
      </w:r>
    </w:p>
    <w:p w:rsidR="00000000" w:rsidDel="00000000" w:rsidP="00000000" w:rsidRDefault="00000000" w:rsidRPr="00000000" w14:paraId="0000019D">
      <w:pPr>
        <w:spacing w:line="360" w:lineRule="auto"/>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Kendilerine sağlanan kişisel koruyucu donanımı doğru kullanmak ve korumak.</w:t>
      </w:r>
    </w:p>
    <w:p w:rsidR="00000000" w:rsidDel="00000000" w:rsidP="00000000" w:rsidRDefault="00000000" w:rsidRPr="00000000" w14:paraId="0000019E">
      <w:pPr>
        <w:numPr>
          <w:ilvl w:val="0"/>
          <w:numId w:val="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İşçilerin Özlük Dosyaları İçin İstenilen Belgeler </w:t>
      </w:r>
      <w:r w:rsidDel="00000000" w:rsidR="00000000" w:rsidRPr="00000000">
        <w:rPr>
          <w:rtl w:val="0"/>
        </w:rPr>
      </w:r>
    </w:p>
    <w:p w:rsidR="00000000" w:rsidDel="00000000" w:rsidP="00000000" w:rsidRDefault="00000000" w:rsidRPr="00000000" w14:paraId="0000019F">
      <w:pPr>
        <w:numPr>
          <w:ilvl w:val="0"/>
          <w:numId w:val="6"/>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Tehlikeli veya çok tehlikeli sınıfta yer alan işyerlerinde çalışacakların yapacakları işe uygun olduklarını belirten sağlık raporu</w:t>
      </w:r>
    </w:p>
    <w:p w:rsidR="00000000" w:rsidDel="00000000" w:rsidP="00000000" w:rsidRDefault="00000000" w:rsidRPr="00000000" w14:paraId="000001A0">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  SGK işe giriş bildirgesi</w:t>
      </w:r>
    </w:p>
    <w:p w:rsidR="00000000" w:rsidDel="00000000" w:rsidP="00000000" w:rsidRDefault="00000000" w:rsidRPr="00000000" w14:paraId="000001A1">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İşçilerin mesleki uzmanlık belgeleri ( Vinç, JCB  vb. operatör belgesi, kaynakçı belgesi, elektrikçi belgesi vb.)</w:t>
      </w:r>
    </w:p>
    <w:p w:rsidR="00000000" w:rsidDel="00000000" w:rsidP="00000000" w:rsidRDefault="00000000" w:rsidRPr="00000000" w14:paraId="000001A2">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sağlığı ve güvenliği talimatı </w:t>
      </w:r>
    </w:p>
    <w:p w:rsidR="00000000" w:rsidDel="00000000" w:rsidP="00000000" w:rsidRDefault="00000000" w:rsidRPr="00000000" w14:paraId="000001A3">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Görev yetki ve sorumluluklar  </w:t>
      </w:r>
    </w:p>
    <w:p w:rsidR="00000000" w:rsidDel="00000000" w:rsidP="00000000" w:rsidRDefault="00000000" w:rsidRPr="00000000" w14:paraId="000001A4">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Yapılan iş ile ilgili talimatlar </w:t>
      </w:r>
    </w:p>
    <w:p w:rsidR="00000000" w:rsidDel="00000000" w:rsidP="00000000" w:rsidRDefault="00000000" w:rsidRPr="00000000" w14:paraId="000001A5">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Kişisel koruyucu malzeme tutanağı </w:t>
      </w:r>
    </w:p>
    <w:p w:rsidR="00000000" w:rsidDel="00000000" w:rsidP="00000000" w:rsidRDefault="00000000" w:rsidRPr="00000000" w14:paraId="000001A6">
      <w:pPr>
        <w:numPr>
          <w:ilvl w:val="0"/>
          <w:numId w:val="8"/>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Fazla çalışma onay formu </w:t>
      </w:r>
    </w:p>
    <w:p w:rsidR="00000000" w:rsidDel="00000000" w:rsidP="00000000" w:rsidRDefault="00000000" w:rsidRPr="00000000" w14:paraId="000001A7">
      <w:pPr>
        <w:spacing w:line="360" w:lineRule="auto"/>
        <w:ind w:left="720" w:firstLine="0"/>
        <w:jc w:val="left"/>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A8">
      <w:pPr>
        <w:numPr>
          <w:ilvl w:val="0"/>
          <w:numId w:val="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İşçilerin Kişisel Koruyucu Donanımları</w:t>
      </w:r>
      <w:r w:rsidDel="00000000" w:rsidR="00000000" w:rsidRPr="00000000">
        <w:rPr>
          <w:rtl w:val="0"/>
        </w:rPr>
      </w:r>
    </w:p>
    <w:p w:rsidR="00000000" w:rsidDel="00000000" w:rsidP="00000000" w:rsidRDefault="00000000" w:rsidRPr="00000000" w14:paraId="000001A9">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Baret ( TS EN 397:2012+A1 )</w:t>
      </w:r>
    </w:p>
    <w:p w:rsidR="00000000" w:rsidDel="00000000" w:rsidP="00000000" w:rsidRDefault="00000000" w:rsidRPr="00000000" w14:paraId="000001AA">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ayakkabısı ( EN 345 )</w:t>
      </w:r>
    </w:p>
    <w:p w:rsidR="00000000" w:rsidDel="00000000" w:rsidP="00000000" w:rsidRDefault="00000000" w:rsidRPr="00000000" w14:paraId="000001AB">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Reflektörlü yelek (</w:t>
      </w:r>
      <w:hyperlink r:id="rId8">
        <w:r w:rsidDel="00000000" w:rsidR="00000000" w:rsidRPr="00000000">
          <w:rPr>
            <w:rFonts w:ascii="Cambria" w:cs="Cambria" w:eastAsia="Cambria" w:hAnsi="Cambria"/>
            <w:sz w:val="24"/>
            <w:szCs w:val="24"/>
            <w:vertAlign w:val="baseline"/>
            <w:rtl w:val="0"/>
          </w:rPr>
          <w:t xml:space="preserve">TS EN 471 </w:t>
        </w:r>
      </w:hyperlink>
      <w:r w:rsidDel="00000000" w:rsidR="00000000" w:rsidRPr="00000000">
        <w:rPr>
          <w:rFonts w:ascii="Cambria" w:cs="Cambria" w:eastAsia="Cambria" w:hAnsi="Cambria"/>
          <w:sz w:val="24"/>
          <w:szCs w:val="24"/>
          <w:vertAlign w:val="baseline"/>
          <w:rtl w:val="0"/>
        </w:rPr>
        <w:t xml:space="preserve">:2006)</w:t>
      </w:r>
    </w:p>
    <w:p w:rsidR="00000000" w:rsidDel="00000000" w:rsidP="00000000" w:rsidRDefault="00000000" w:rsidRPr="00000000" w14:paraId="000001AC">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kaynakçı eldiveni ( EN 421 )</w:t>
      </w:r>
    </w:p>
    <w:p w:rsidR="00000000" w:rsidDel="00000000" w:rsidP="00000000" w:rsidRDefault="00000000" w:rsidRPr="00000000" w14:paraId="000001AD">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gaz kaynağı gözlüğü ( EN 169 )</w:t>
      </w:r>
    </w:p>
    <w:p w:rsidR="00000000" w:rsidDel="00000000" w:rsidP="00000000" w:rsidRDefault="00000000" w:rsidRPr="00000000" w14:paraId="000001AE">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Kaynakçılar için kaynakçı yüz siperi ( EN 175 )</w:t>
      </w:r>
    </w:p>
    <w:p w:rsidR="00000000" w:rsidDel="00000000" w:rsidP="00000000" w:rsidRDefault="00000000" w:rsidRPr="00000000" w14:paraId="000001AF">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çalışanlar için paraşüt tipi emniyet kemeri ( EN 361 )</w:t>
      </w:r>
    </w:p>
    <w:p w:rsidR="00000000" w:rsidDel="00000000" w:rsidP="00000000" w:rsidRDefault="00000000" w:rsidRPr="00000000" w14:paraId="000001B0">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çalışanlar için emniyet kemeri tutma halatı ve kancası ( EN 353, EN 362 )</w:t>
      </w:r>
    </w:p>
    <w:p w:rsidR="00000000" w:rsidDel="00000000" w:rsidP="00000000" w:rsidRDefault="00000000" w:rsidRPr="00000000" w14:paraId="000001B1">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(en az 2 metre ) uygun yüksekliği sağlayacak çift ayaklı merdiven.</w:t>
      </w:r>
    </w:p>
    <w:p w:rsidR="00000000" w:rsidDel="00000000" w:rsidP="00000000" w:rsidRDefault="00000000" w:rsidRPr="00000000" w14:paraId="000001B2">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Yüksekte ( en az 2 metre ) emniyet kemerinin bağlanabileceği uygun yerin bulunmadığı işlerde sabit noktalara lifeline halatı.</w:t>
      </w:r>
    </w:p>
    <w:p w:rsidR="00000000" w:rsidDel="00000000" w:rsidP="00000000" w:rsidRDefault="00000000" w:rsidRPr="00000000" w14:paraId="000001B3">
      <w:pPr>
        <w:numPr>
          <w:ilvl w:val="0"/>
          <w:numId w:val="9"/>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Gürültülü işlerde çalışanlar için kulaklık ( EN 352-1) veya kulak tıkacı (EN 352-2 )</w:t>
      </w:r>
    </w:p>
    <w:p w:rsidR="00000000" w:rsidDel="00000000" w:rsidP="00000000" w:rsidRDefault="00000000" w:rsidRPr="00000000" w14:paraId="000001B4">
      <w:pPr>
        <w:spacing w:line="360" w:lineRule="auto"/>
        <w:ind w:left="72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İşverenin yükümlülükleri</w:t>
      </w:r>
    </w:p>
    <w:p w:rsidR="00000000" w:rsidDel="00000000" w:rsidP="00000000" w:rsidRDefault="00000000" w:rsidRPr="00000000" w14:paraId="000001B5">
      <w:pPr>
        <w:spacing w:line="360" w:lineRule="auto"/>
        <w:ind w:left="360" w:firstLine="0"/>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3.</w:t>
        <w:tab/>
        <w:t xml:space="preserve">Kullanılacak İş Makinaları İçin İstenilen Belgeler</w:t>
      </w:r>
      <w:r w:rsidDel="00000000" w:rsidR="00000000" w:rsidRPr="00000000">
        <w:rPr>
          <w:rtl w:val="0"/>
        </w:rPr>
      </w:r>
    </w:p>
    <w:p w:rsidR="00000000" w:rsidDel="00000000" w:rsidP="00000000" w:rsidRDefault="00000000" w:rsidRPr="00000000" w14:paraId="000001B6">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a-</w:t>
        <w:tab/>
        <w:t xml:space="preserve">Kaldırma araçları için periyodik bakım belgeleri.</w:t>
      </w:r>
    </w:p>
    <w:p w:rsidR="00000000" w:rsidDel="00000000" w:rsidP="00000000" w:rsidRDefault="00000000" w:rsidRPr="00000000" w14:paraId="000001B7">
      <w:pPr>
        <w:spacing w:line="360" w:lineRule="auto"/>
        <w:ind w:left="360" w:firstLine="0"/>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b-</w:t>
        <w:tab/>
        <w:t xml:space="preserve">İş makinelerinin envanterleri.</w:t>
      </w:r>
    </w:p>
    <w:p w:rsidR="00000000" w:rsidDel="00000000" w:rsidP="00000000" w:rsidRDefault="00000000" w:rsidRPr="00000000" w14:paraId="000001B8">
      <w:pPr>
        <w:numPr>
          <w:ilvl w:val="0"/>
          <w:numId w:val="10"/>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makinelerinin geri vites ikaz sirenlerinin (sesli ve ışıklı)  bulunuyor ve çalışıyor olması.</w:t>
      </w:r>
    </w:p>
    <w:p w:rsidR="00000000" w:rsidDel="00000000" w:rsidP="00000000" w:rsidRDefault="00000000" w:rsidRPr="00000000" w14:paraId="000001B9">
      <w:pPr>
        <w:numPr>
          <w:ilvl w:val="0"/>
          <w:numId w:val="10"/>
        </w:numPr>
        <w:spacing w:line="360" w:lineRule="auto"/>
        <w:ind w:left="72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İş makinelerinde yangın söndürme tüpü ve ilkyardım çantası bulunmalı.</w:t>
      </w:r>
    </w:p>
    <w:p w:rsidR="00000000" w:rsidDel="00000000" w:rsidP="00000000" w:rsidRDefault="00000000" w:rsidRPr="00000000" w14:paraId="000001BA">
      <w:pPr>
        <w:numPr>
          <w:ilvl w:val="0"/>
          <w:numId w:val="15"/>
        </w:numPr>
        <w:spacing w:line="360" w:lineRule="auto"/>
        <w:ind w:left="720" w:hanging="360"/>
        <w:jc w:val="left"/>
        <w:rPr>
          <w:rFonts w:ascii="Cambria" w:cs="Cambria" w:eastAsia="Cambria" w:hAnsi="Cambria"/>
          <w:b w:val="0"/>
          <w:sz w:val="24"/>
          <w:szCs w:val="24"/>
        </w:rPr>
      </w:pPr>
      <w:r w:rsidDel="00000000" w:rsidR="00000000" w:rsidRPr="00000000">
        <w:rPr>
          <w:rFonts w:ascii="Cambria" w:cs="Cambria" w:eastAsia="Cambria" w:hAnsi="Cambria"/>
          <w:b w:val="1"/>
          <w:sz w:val="24"/>
          <w:szCs w:val="24"/>
          <w:vertAlign w:val="baseline"/>
          <w:rtl w:val="0"/>
        </w:rPr>
        <w:t xml:space="preserve">Diğer</w:t>
      </w:r>
      <w:r w:rsidDel="00000000" w:rsidR="00000000" w:rsidRPr="00000000">
        <w:rPr>
          <w:rtl w:val="0"/>
        </w:rPr>
      </w:r>
    </w:p>
    <w:p w:rsidR="00000000" w:rsidDel="00000000" w:rsidP="00000000" w:rsidRDefault="00000000" w:rsidRPr="00000000" w14:paraId="000001BB">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Kullanılacak el aletlerinin koruyucusu mutlaka bulunmalı.</w:t>
      </w:r>
    </w:p>
    <w:p w:rsidR="00000000" w:rsidDel="00000000" w:rsidP="00000000" w:rsidRDefault="00000000" w:rsidRPr="00000000" w14:paraId="000001BC">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Elektrik kabloları hasarsız ve ek yapılmamış olmalı. </w:t>
      </w:r>
    </w:p>
    <w:p w:rsidR="00000000" w:rsidDel="00000000" w:rsidP="00000000" w:rsidRDefault="00000000" w:rsidRPr="00000000" w14:paraId="000001BD">
      <w:pPr>
        <w:numPr>
          <w:ilvl w:val="0"/>
          <w:numId w:val="14"/>
        </w:numPr>
        <w:spacing w:line="360" w:lineRule="auto"/>
        <w:ind w:left="780" w:hanging="360"/>
        <w:jc w:val="left"/>
        <w:rPr>
          <w:rFonts w:ascii="Cambria" w:cs="Cambria" w:eastAsia="Cambria" w:hAnsi="Cambria"/>
          <w:sz w:val="24"/>
          <w:szCs w:val="24"/>
        </w:rPr>
      </w:pPr>
      <w:r w:rsidDel="00000000" w:rsidR="00000000" w:rsidRPr="00000000">
        <w:rPr>
          <w:rFonts w:ascii="Cambria" w:cs="Cambria" w:eastAsia="Cambria" w:hAnsi="Cambria"/>
          <w:sz w:val="24"/>
          <w:szCs w:val="24"/>
          <w:vertAlign w:val="baseline"/>
          <w:rtl w:val="0"/>
        </w:rPr>
        <w:t xml:space="preserve">Kaldırma aparatları (sapan, çelik, bez halat ve zincir halat), caraskal, trifor CE sertifikalı üzerlerinde etiketleri olmalı.</w:t>
      </w:r>
    </w:p>
    <w:p w:rsidR="00000000" w:rsidDel="00000000" w:rsidP="00000000" w:rsidRDefault="00000000" w:rsidRPr="00000000" w14:paraId="000001BE">
      <w:pPr>
        <w:rPr>
          <w:rFonts w:ascii="Cambria" w:cs="Cambria" w:eastAsia="Cambria" w:hAnsi="Cambria"/>
          <w:b w:val="0"/>
          <w:sz w:val="24"/>
          <w:szCs w:val="24"/>
          <w:vertAlign w:val="baseline"/>
        </w:rPr>
      </w:pPr>
      <w:r w:rsidDel="00000000" w:rsidR="00000000" w:rsidRPr="00000000">
        <w:rPr>
          <w:rFonts w:ascii="Cambria" w:cs="Cambria" w:eastAsia="Cambria" w:hAnsi="Cambria"/>
          <w:sz w:val="24"/>
          <w:szCs w:val="24"/>
          <w:vertAlign w:val="baseline"/>
          <w:rtl w:val="0"/>
        </w:rPr>
        <w:t xml:space="preserve">Kompresör ve jeneratör gibi makinelerin yıllık periyodik bakım belgeleri ve üzerlerinde kullanma talimatları bulunmalı</w:t>
      </w:r>
      <w:r w:rsidDel="00000000" w:rsidR="00000000" w:rsidRPr="00000000">
        <w:rPr>
          <w:sz w:val="24"/>
          <w:szCs w:val="24"/>
          <w:vertAlign w:val="baseline"/>
          <w:rtl w:val="0"/>
        </w:rPr>
        <w:t xml:space="preserve">.</w:t>
      </w:r>
      <w:r w:rsidDel="00000000" w:rsidR="00000000" w:rsidRPr="00000000">
        <w:rPr>
          <w:rFonts w:ascii="Cambria" w:cs="Cambria" w:eastAsia="Cambria" w:hAnsi="Cambria"/>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BF">
      <w:pPr>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0">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1">
      <w:pPr>
        <w:spacing w:after="240" w:lineRule="auto"/>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2">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7. REFERANS</w:t>
      </w:r>
      <w:r w:rsidDel="00000000" w:rsidR="00000000" w:rsidRPr="00000000">
        <w:rPr>
          <w:rtl w:val="0"/>
        </w:rPr>
      </w:r>
    </w:p>
    <w:p w:rsidR="00000000" w:rsidDel="00000000" w:rsidP="00000000" w:rsidRDefault="00000000" w:rsidRPr="00000000" w14:paraId="000001C3">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w:t>
      </w:r>
      <w:r w:rsidDel="00000000" w:rsidR="00000000" w:rsidRPr="00000000">
        <w:rPr>
          <w:rtl w:val="0"/>
        </w:rPr>
      </w:r>
    </w:p>
    <w:p w:rsidR="00000000" w:rsidDel="00000000" w:rsidP="00000000" w:rsidRDefault="00000000" w:rsidRPr="00000000" w14:paraId="000001C4">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5">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6">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C7">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8. DEĞİŞİKLİK YETKİSİ</w:t>
      </w:r>
      <w:r w:rsidDel="00000000" w:rsidR="00000000" w:rsidRPr="00000000">
        <w:rPr>
          <w:rtl w:val="0"/>
        </w:rPr>
      </w:r>
    </w:p>
    <w:p w:rsidR="00000000" w:rsidDel="00000000" w:rsidP="00000000" w:rsidRDefault="00000000" w:rsidRPr="00000000" w14:paraId="000001C8">
      <w:pPr>
        <w:numPr>
          <w:ilvl w:val="0"/>
          <w:numId w:val="7"/>
        </w:numPr>
        <w:spacing w:after="120" w:lineRule="auto"/>
        <w:ind w:left="720" w:hanging="360"/>
        <w:rPr>
          <w:sz w:val="24"/>
          <w:szCs w:val="24"/>
        </w:rPr>
      </w:pPr>
      <w:r w:rsidDel="00000000" w:rsidR="00000000" w:rsidRPr="00000000">
        <w:rPr>
          <w:rFonts w:ascii="Cambria" w:cs="Cambria" w:eastAsia="Cambria" w:hAnsi="Cambria"/>
          <w:sz w:val="24"/>
          <w:szCs w:val="24"/>
          <w:vertAlign w:val="baseline"/>
          <w:rtl w:val="0"/>
        </w:rPr>
        <w:t xml:space="preserve">Konya Şeker San. Ticaret A.Ş. yapılacak iş ve hizmetler için işbu Şartname’de belirlenmeyen tedbirlerin de alınmasını isteyebilir. Bunun yanında bazı işleri izne bağlama hak ve yetkisi de saklıdır.</w:t>
      </w:r>
    </w:p>
    <w:p w:rsidR="00000000" w:rsidDel="00000000" w:rsidP="00000000" w:rsidRDefault="00000000" w:rsidRPr="00000000" w14:paraId="000001C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992"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Dokümanların, İş Sağlığı ve Güvenliği Koordinatörü tarafından uygunluğu kontrol edilir. Uygun görülenler Proje Koordinatörü tarafından onaylanır.</w:t>
      </w:r>
    </w:p>
    <w:p w:rsidR="00000000" w:rsidDel="00000000" w:rsidP="00000000" w:rsidRDefault="00000000" w:rsidRPr="00000000" w14:paraId="000001C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İptal edilen dokümanların en az iki yıl daha İş Sağlığı ve Güvenliği Sorumlusu tarafından saklanması sağlanır.</w:t>
      </w:r>
    </w:p>
    <w:p w:rsidR="00000000" w:rsidDel="00000000" w:rsidP="00000000" w:rsidRDefault="00000000" w:rsidRPr="00000000" w14:paraId="000001C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Tüm dokümanların dağıtımı Konya Şeker San. Ticaret A.Ş. Kalite Güvence Departmanı tarafından yapılır.</w:t>
      </w:r>
    </w:p>
    <w:p w:rsidR="00000000" w:rsidDel="00000000" w:rsidP="00000000" w:rsidRDefault="00000000" w:rsidRPr="00000000" w14:paraId="000001CC">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CD">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9. YÜRÜRLÜK</w:t>
      </w:r>
      <w:r w:rsidDel="00000000" w:rsidR="00000000" w:rsidRPr="00000000">
        <w:rPr>
          <w:rtl w:val="0"/>
        </w:rPr>
      </w:r>
    </w:p>
    <w:p w:rsidR="00000000" w:rsidDel="00000000" w:rsidP="00000000" w:rsidRDefault="00000000" w:rsidRPr="00000000" w14:paraId="000001CE">
      <w:pPr>
        <w:rPr>
          <w:rFonts w:ascii="Cambria" w:cs="Cambria" w:eastAsia="Cambria" w:hAnsi="Cambria"/>
          <w:color w:val="000000"/>
          <w:sz w:val="24"/>
          <w:szCs w:val="24"/>
          <w:vertAlign w:val="baseline"/>
        </w:rPr>
      </w:pPr>
      <w:r w:rsidDel="00000000" w:rsidR="00000000" w:rsidRPr="00000000">
        <w:rPr>
          <w:rtl w:val="0"/>
        </w:rPr>
      </w:r>
    </w:p>
    <w:p w:rsidR="00000000" w:rsidDel="00000000" w:rsidP="00000000" w:rsidRDefault="00000000" w:rsidRPr="00000000" w14:paraId="000001CF">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sz w:val="24"/>
          <w:szCs w:val="24"/>
          <w:vertAlign w:val="baseline"/>
          <w:rtl w:val="0"/>
        </w:rPr>
        <w:t xml:space="preserve">İşbu yönetmelik, 18.09.2013 tarihinden itibaren yürürlüğe girecektir.</w:t>
      </w:r>
      <w:r w:rsidDel="00000000" w:rsidR="00000000" w:rsidRPr="00000000">
        <w:rPr>
          <w:rtl w:val="0"/>
        </w:rPr>
      </w:r>
    </w:p>
    <w:p w:rsidR="00000000" w:rsidDel="00000000" w:rsidP="00000000" w:rsidRDefault="00000000" w:rsidRPr="00000000" w14:paraId="000001D0">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D1">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D2">
      <w:pPr>
        <w:rPr>
          <w:rFonts w:ascii="Cambria" w:cs="Cambria" w:eastAsia="Cambria" w:hAnsi="Cambria"/>
          <w:sz w:val="24"/>
          <w:szCs w:val="24"/>
          <w:vertAlign w:val="baseline"/>
        </w:rPr>
      </w:pPr>
      <w:r w:rsidDel="00000000" w:rsidR="00000000" w:rsidRPr="00000000">
        <w:rPr>
          <w:rtl w:val="0"/>
        </w:rPr>
      </w:r>
    </w:p>
    <w:p w:rsidR="00000000" w:rsidDel="00000000" w:rsidP="00000000" w:rsidRDefault="00000000" w:rsidRPr="00000000" w14:paraId="000001D3">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10. TARİHÇE</w:t>
      </w:r>
      <w:r w:rsidDel="00000000" w:rsidR="00000000" w:rsidRPr="00000000">
        <w:rPr>
          <w:rtl w:val="0"/>
        </w:rPr>
      </w:r>
    </w:p>
    <w:p w:rsidR="00000000" w:rsidDel="00000000" w:rsidP="00000000" w:rsidRDefault="00000000" w:rsidRPr="00000000" w14:paraId="000001D4">
      <w:pPr>
        <w:rPr>
          <w:rFonts w:ascii="Cambria" w:cs="Cambria" w:eastAsia="Cambria" w:hAnsi="Cambria"/>
          <w:color w:val="000080"/>
          <w:sz w:val="24"/>
          <w:szCs w:val="24"/>
          <w:vertAlign w:val="baseline"/>
        </w:rPr>
      </w:pPr>
      <w:r w:rsidDel="00000000" w:rsidR="00000000" w:rsidRPr="00000000">
        <w:rPr>
          <w:rtl w:val="0"/>
        </w:rPr>
      </w:r>
    </w:p>
    <w:tbl>
      <w:tblPr>
        <w:tblStyle w:val="Table1"/>
        <w:tblW w:w="8459.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5"/>
        <w:gridCol w:w="5944"/>
        <w:tblGridChange w:id="0">
          <w:tblGrid>
            <w:gridCol w:w="2515"/>
            <w:gridCol w:w="5944"/>
          </w:tblGrid>
        </w:tblGridChange>
      </w:tblGrid>
      <w:tr>
        <w:trPr>
          <w:cantSplit w:val="0"/>
          <w:trHeight w:val="589" w:hRule="atLeast"/>
          <w:tblHeader w:val="0"/>
        </w:trPr>
        <w:tc>
          <w:tcPr>
            <w:vAlign w:val="center"/>
          </w:tcPr>
          <w:p w:rsidR="00000000" w:rsidDel="00000000" w:rsidP="00000000" w:rsidRDefault="00000000" w:rsidRPr="00000000" w14:paraId="000001D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Nedeni</w:t>
            </w:r>
          </w:p>
        </w:tc>
        <w:tc>
          <w:tcPr>
            <w:vAlign w:val="center"/>
          </w:tcPr>
          <w:p w:rsidR="00000000" w:rsidDel="00000000" w:rsidP="00000000" w:rsidRDefault="00000000" w:rsidRPr="00000000" w14:paraId="000001D6">
            <w:pPr>
              <w:rPr>
                <w:rFonts w:ascii="Cambria" w:cs="Cambria" w:eastAsia="Cambria" w:hAnsi="Cambria"/>
                <w:sz w:val="24"/>
                <w:szCs w:val="24"/>
                <w:vertAlign w:val="baseline"/>
              </w:rPr>
            </w:pPr>
            <w:r w:rsidDel="00000000" w:rsidR="00000000" w:rsidRPr="00000000">
              <w:rPr>
                <w:rtl w:val="0"/>
              </w:rPr>
            </w:r>
          </w:p>
        </w:tc>
      </w:tr>
      <w:tr>
        <w:trPr>
          <w:cantSplit w:val="0"/>
          <w:trHeight w:val="589" w:hRule="atLeast"/>
          <w:tblHeader w:val="0"/>
        </w:trPr>
        <w:tc>
          <w:tcPr>
            <w:vAlign w:val="center"/>
          </w:tcPr>
          <w:p w:rsidR="00000000" w:rsidDel="00000000" w:rsidP="00000000" w:rsidRDefault="00000000" w:rsidRPr="00000000" w14:paraId="000001D7">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Tarihi</w:t>
            </w:r>
          </w:p>
        </w:tc>
        <w:tc>
          <w:tcPr>
            <w:vAlign w:val="center"/>
          </w:tcPr>
          <w:p w:rsidR="00000000" w:rsidDel="00000000" w:rsidP="00000000" w:rsidRDefault="00000000" w:rsidRPr="00000000" w14:paraId="000001D8">
            <w:pPr>
              <w:rPr>
                <w:rFonts w:ascii="Cambria" w:cs="Cambria" w:eastAsia="Cambria" w:hAnsi="Cambria"/>
                <w:sz w:val="24"/>
                <w:szCs w:val="24"/>
                <w:vertAlign w:val="baseline"/>
              </w:rPr>
            </w:pPr>
            <w:r w:rsidDel="00000000" w:rsidR="00000000" w:rsidRPr="00000000">
              <w:rPr>
                <w:rtl w:val="0"/>
              </w:rPr>
            </w:r>
          </w:p>
        </w:tc>
      </w:tr>
      <w:tr>
        <w:trPr>
          <w:cantSplit w:val="0"/>
          <w:trHeight w:val="589" w:hRule="atLeast"/>
          <w:tblHeader w:val="0"/>
        </w:trPr>
        <w:tc>
          <w:tcPr>
            <w:vAlign w:val="center"/>
          </w:tcPr>
          <w:p w:rsidR="00000000" w:rsidDel="00000000" w:rsidP="00000000" w:rsidRDefault="00000000" w:rsidRPr="00000000" w14:paraId="000001D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Revize Eden Kişi</w:t>
            </w:r>
          </w:p>
        </w:tc>
        <w:tc>
          <w:tcPr>
            <w:vAlign w:val="center"/>
          </w:tcPr>
          <w:p w:rsidR="00000000" w:rsidDel="00000000" w:rsidP="00000000" w:rsidRDefault="00000000" w:rsidRPr="00000000" w14:paraId="000001DA">
            <w:pPr>
              <w:rPr>
                <w:rFonts w:ascii="Cambria" w:cs="Cambria" w:eastAsia="Cambria" w:hAnsi="Cambria"/>
                <w:sz w:val="24"/>
                <w:szCs w:val="24"/>
                <w:vertAlign w:val="baseline"/>
              </w:rPr>
            </w:pPr>
            <w:r w:rsidDel="00000000" w:rsidR="00000000" w:rsidRPr="00000000">
              <w:rPr>
                <w:rtl w:val="0"/>
              </w:rPr>
            </w:r>
          </w:p>
        </w:tc>
      </w:tr>
    </w:tbl>
    <w:p w:rsidR="00000000" w:rsidDel="00000000" w:rsidP="00000000" w:rsidRDefault="00000000" w:rsidRPr="00000000" w14:paraId="000001DB">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DC">
      <w:pPr>
        <w:spacing w:line="360" w:lineRule="auto"/>
        <w:rPr>
          <w:rFonts w:ascii="Cambria" w:cs="Cambria" w:eastAsia="Cambria" w:hAnsi="Cambria"/>
          <w:b w:val="0"/>
          <w:sz w:val="24"/>
          <w:szCs w:val="24"/>
          <w:vertAlign w:val="baseline"/>
        </w:rPr>
      </w:pPr>
      <w:r w:rsidDel="00000000" w:rsidR="00000000" w:rsidRPr="00000000">
        <w:rPr>
          <w:rtl w:val="0"/>
        </w:rPr>
      </w:r>
    </w:p>
    <w:p w:rsidR="00000000" w:rsidDel="00000000" w:rsidP="00000000" w:rsidRDefault="00000000" w:rsidRPr="00000000" w14:paraId="000001DD">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11. HAZIRLAMA SÜRECİ</w:t>
      </w:r>
      <w:r w:rsidDel="00000000" w:rsidR="00000000" w:rsidRPr="00000000">
        <w:rPr>
          <w:rtl w:val="0"/>
        </w:rPr>
      </w:r>
    </w:p>
    <w:tbl>
      <w:tblPr>
        <w:tblStyle w:val="Table2"/>
        <w:tblW w:w="8469.999999999998"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7"/>
        <w:gridCol w:w="1882"/>
        <w:gridCol w:w="2510"/>
        <w:gridCol w:w="1882"/>
        <w:gridCol w:w="1569"/>
        <w:tblGridChange w:id="0">
          <w:tblGrid>
            <w:gridCol w:w="627"/>
            <w:gridCol w:w="1882"/>
            <w:gridCol w:w="2510"/>
            <w:gridCol w:w="1882"/>
            <w:gridCol w:w="1569"/>
          </w:tblGrid>
        </w:tblGridChange>
      </w:tblGrid>
      <w:tr>
        <w:trPr>
          <w:cantSplit w:val="0"/>
          <w:trHeight w:val="396" w:hRule="atLeast"/>
          <w:tblHeader w:val="0"/>
        </w:trPr>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1DE">
            <w:pPr>
              <w:rPr>
                <w:rFonts w:ascii="Cambria" w:cs="Cambria" w:eastAsia="Cambria" w:hAnsi="Cambria"/>
                <w:sz w:val="24"/>
                <w:szCs w:val="24"/>
                <w:vertAlign w:val="baseline"/>
              </w:rPr>
            </w:pPr>
            <w:r w:rsidDel="00000000" w:rsidR="00000000" w:rsidRPr="00000000">
              <w:rPr>
                <w:rtl w:val="0"/>
              </w:rPr>
            </w:r>
          </w:p>
        </w:tc>
        <w:tc>
          <w:tcPr>
            <w:tcBorders>
              <w:top w:color="000000" w:space="0" w:sz="0" w:val="nil"/>
              <w:left w:color="000000" w:space="0" w:sz="0" w:val="nil"/>
              <w:right w:color="000000" w:space="0" w:sz="0" w:val="nil"/>
            </w:tcBorders>
            <w:vAlign w:val="center"/>
          </w:tcPr>
          <w:p w:rsidR="00000000" w:rsidDel="00000000" w:rsidP="00000000" w:rsidRDefault="00000000" w:rsidRPr="00000000" w14:paraId="000001DF">
            <w:pPr>
              <w:rPr>
                <w:rFonts w:ascii="Cambria" w:cs="Cambria" w:eastAsia="Cambria" w:hAnsi="Cambria"/>
                <w:sz w:val="24"/>
                <w:szCs w:val="24"/>
                <w:vertAlign w:val="baseline"/>
              </w:rPr>
            </w:pPr>
            <w:r w:rsidDel="00000000" w:rsidR="00000000" w:rsidRPr="00000000">
              <w:rPr>
                <w:rtl w:val="0"/>
              </w:rPr>
            </w:r>
          </w:p>
        </w:tc>
        <w:tc>
          <w:tcPr>
            <w:tcBorders>
              <w:top w:color="000000" w:space="0" w:sz="0" w:val="nil"/>
              <w:left w:color="000000" w:space="0" w:sz="0" w:val="nil"/>
            </w:tcBorders>
            <w:vAlign w:val="center"/>
          </w:tcPr>
          <w:p w:rsidR="00000000" w:rsidDel="00000000" w:rsidP="00000000" w:rsidRDefault="00000000" w:rsidRPr="00000000" w14:paraId="000001E0">
            <w:pPr>
              <w:rPr>
                <w:rFonts w:ascii="Cambria" w:cs="Cambria" w:eastAsia="Cambria" w:hAnsi="Cambria"/>
                <w:sz w:val="24"/>
                <w:szCs w:val="24"/>
                <w:vertAlign w:val="baseline"/>
              </w:rPr>
            </w:pPr>
            <w:r w:rsidDel="00000000" w:rsidR="00000000" w:rsidRPr="00000000">
              <w:rPr>
                <w:rtl w:val="0"/>
              </w:rPr>
            </w:r>
          </w:p>
        </w:tc>
        <w:tc>
          <w:tcPr>
            <w:vAlign w:val="center"/>
          </w:tcPr>
          <w:p w:rsidR="00000000" w:rsidDel="00000000" w:rsidP="00000000" w:rsidRDefault="00000000" w:rsidRPr="00000000" w14:paraId="000001E1">
            <w:pPr>
              <w:jc w:val="cente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Tarih</w:t>
            </w:r>
          </w:p>
        </w:tc>
        <w:tc>
          <w:tcPr>
            <w:vAlign w:val="center"/>
          </w:tcPr>
          <w:p w:rsidR="00000000" w:rsidDel="00000000" w:rsidP="00000000" w:rsidRDefault="00000000" w:rsidRPr="00000000" w14:paraId="000001E2">
            <w:pPr>
              <w:jc w:val="cente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İmza</w:t>
            </w:r>
          </w:p>
        </w:tc>
      </w:tr>
      <w:tr>
        <w:trPr>
          <w:cantSplit w:val="0"/>
          <w:trHeight w:val="582" w:hRule="atLeast"/>
          <w:tblHeader w:val="0"/>
        </w:trPr>
        <w:tc>
          <w:tcPr>
            <w:vAlign w:val="center"/>
          </w:tcPr>
          <w:p w:rsidR="00000000" w:rsidDel="00000000" w:rsidP="00000000" w:rsidRDefault="00000000" w:rsidRPr="00000000" w14:paraId="000001E3">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1-</w:t>
            </w:r>
          </w:p>
        </w:tc>
        <w:tc>
          <w:tcPr>
            <w:vAlign w:val="center"/>
          </w:tcPr>
          <w:p w:rsidR="00000000" w:rsidDel="00000000" w:rsidP="00000000" w:rsidRDefault="00000000" w:rsidRPr="00000000" w14:paraId="000001E4">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Hazırlayan</w:t>
            </w:r>
          </w:p>
        </w:tc>
        <w:tc>
          <w:tcPr>
            <w:vAlign w:val="center"/>
          </w:tcPr>
          <w:p w:rsidR="00000000" w:rsidDel="00000000" w:rsidP="00000000" w:rsidRDefault="00000000" w:rsidRPr="00000000" w14:paraId="000001E5">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Mevlüt ÇİMEN</w:t>
            </w:r>
          </w:p>
          <w:p w:rsidR="00000000" w:rsidDel="00000000" w:rsidP="00000000" w:rsidRDefault="00000000" w:rsidRPr="00000000" w14:paraId="000001E6">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İş Güvenliği Uzmanı</w:t>
            </w:r>
          </w:p>
        </w:tc>
        <w:tc>
          <w:tcPr>
            <w:vAlign w:val="center"/>
          </w:tcPr>
          <w:p w:rsidR="00000000" w:rsidDel="00000000" w:rsidP="00000000" w:rsidRDefault="00000000" w:rsidRPr="00000000" w14:paraId="000001E7">
            <w:pPr>
              <w:jc w:val="cente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18.09.2013</w:t>
            </w:r>
          </w:p>
        </w:tc>
        <w:tc>
          <w:tcPr>
            <w:vAlign w:val="center"/>
          </w:tcPr>
          <w:p w:rsidR="00000000" w:rsidDel="00000000" w:rsidP="00000000" w:rsidRDefault="00000000" w:rsidRPr="00000000" w14:paraId="000001E8">
            <w:pPr>
              <w:rPr>
                <w:rFonts w:ascii="Cambria" w:cs="Cambria" w:eastAsia="Cambria" w:hAnsi="Cambria"/>
                <w:sz w:val="24"/>
                <w:szCs w:val="24"/>
                <w:vertAlign w:val="baseline"/>
              </w:rPr>
            </w:pPr>
            <w:r w:rsidDel="00000000" w:rsidR="00000000" w:rsidRPr="00000000">
              <w:rPr>
                <w:rtl w:val="0"/>
              </w:rPr>
            </w:r>
          </w:p>
        </w:tc>
      </w:tr>
      <w:tr>
        <w:trPr>
          <w:cantSplit w:val="0"/>
          <w:trHeight w:val="582" w:hRule="atLeast"/>
          <w:tblHeader w:val="0"/>
        </w:trPr>
        <w:tc>
          <w:tcPr>
            <w:vAlign w:val="center"/>
          </w:tcPr>
          <w:p w:rsidR="00000000" w:rsidDel="00000000" w:rsidP="00000000" w:rsidRDefault="00000000" w:rsidRPr="00000000" w14:paraId="000001E9">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2-</w:t>
            </w:r>
          </w:p>
        </w:tc>
        <w:tc>
          <w:tcPr>
            <w:vAlign w:val="center"/>
          </w:tcPr>
          <w:p w:rsidR="00000000" w:rsidDel="00000000" w:rsidP="00000000" w:rsidRDefault="00000000" w:rsidRPr="00000000" w14:paraId="000001EA">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Onaylayan</w:t>
            </w:r>
          </w:p>
        </w:tc>
        <w:tc>
          <w:tcPr>
            <w:vAlign w:val="center"/>
          </w:tcPr>
          <w:p w:rsidR="00000000" w:rsidDel="00000000" w:rsidP="00000000" w:rsidRDefault="00000000" w:rsidRPr="00000000" w14:paraId="000001EB">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Mustafa AKKAYA</w:t>
            </w:r>
          </w:p>
          <w:p w:rsidR="00000000" w:rsidDel="00000000" w:rsidP="00000000" w:rsidRDefault="00000000" w:rsidRPr="00000000" w14:paraId="000001EC">
            <w:pP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İSG Kurul Başkanı</w:t>
            </w:r>
          </w:p>
        </w:tc>
        <w:tc>
          <w:tcPr>
            <w:vAlign w:val="center"/>
          </w:tcPr>
          <w:p w:rsidR="00000000" w:rsidDel="00000000" w:rsidP="00000000" w:rsidRDefault="00000000" w:rsidRPr="00000000" w14:paraId="000001ED">
            <w:pPr>
              <w:jc w:val="center"/>
              <w:rPr>
                <w:rFonts w:ascii="Cambria" w:cs="Cambria" w:eastAsia="Cambria" w:hAnsi="Cambria"/>
                <w:sz w:val="24"/>
                <w:szCs w:val="24"/>
                <w:vertAlign w:val="baseline"/>
              </w:rPr>
            </w:pPr>
            <w:r w:rsidDel="00000000" w:rsidR="00000000" w:rsidRPr="00000000">
              <w:rPr>
                <w:rFonts w:ascii="Cambria" w:cs="Cambria" w:eastAsia="Cambria" w:hAnsi="Cambria"/>
                <w:sz w:val="24"/>
                <w:szCs w:val="24"/>
                <w:vertAlign w:val="baseline"/>
                <w:rtl w:val="0"/>
              </w:rPr>
              <w:t xml:space="preserve">18.09.2013</w:t>
            </w:r>
          </w:p>
        </w:tc>
        <w:tc>
          <w:tcPr>
            <w:vAlign w:val="center"/>
          </w:tcPr>
          <w:p w:rsidR="00000000" w:rsidDel="00000000" w:rsidP="00000000" w:rsidRDefault="00000000" w:rsidRPr="00000000" w14:paraId="000001EE">
            <w:pPr>
              <w:rPr>
                <w:rFonts w:ascii="Cambria" w:cs="Cambria" w:eastAsia="Cambria" w:hAnsi="Cambria"/>
                <w:sz w:val="24"/>
                <w:szCs w:val="24"/>
                <w:vertAlign w:val="baseline"/>
              </w:rPr>
            </w:pPr>
            <w:r w:rsidDel="00000000" w:rsidR="00000000" w:rsidRPr="00000000">
              <w:rPr>
                <w:rtl w:val="0"/>
              </w:rPr>
            </w:r>
          </w:p>
        </w:tc>
      </w:tr>
    </w:tbl>
    <w:p w:rsidR="00000000" w:rsidDel="00000000" w:rsidP="00000000" w:rsidRDefault="00000000" w:rsidRPr="00000000" w14:paraId="000001EF">
      <w:pPr>
        <w:rPr>
          <w:b w:val="0"/>
          <w:sz w:val="24"/>
          <w:szCs w:val="24"/>
          <w:vertAlign w:val="baseline"/>
        </w:rPr>
      </w:pPr>
      <w:r w:rsidDel="00000000" w:rsidR="00000000" w:rsidRPr="00000000">
        <w:rPr>
          <w:rtl w:val="0"/>
        </w:rPr>
      </w:r>
    </w:p>
    <w:p w:rsidR="00000000" w:rsidDel="00000000" w:rsidP="00000000" w:rsidRDefault="00000000" w:rsidRPr="00000000" w14:paraId="000001F0">
      <w:pPr>
        <w:rPr>
          <w:b w:val="0"/>
          <w:sz w:val="24"/>
          <w:szCs w:val="24"/>
          <w:vertAlign w:val="baseline"/>
        </w:rPr>
      </w:pPr>
      <w:r w:rsidDel="00000000" w:rsidR="00000000" w:rsidRPr="00000000">
        <w:rPr>
          <w:rtl w:val="0"/>
        </w:rPr>
      </w:r>
    </w:p>
    <w:p w:rsidR="00000000" w:rsidDel="00000000" w:rsidP="00000000" w:rsidRDefault="00000000" w:rsidRPr="00000000" w14:paraId="000001F1">
      <w:pPr>
        <w:rPr>
          <w:b w:val="0"/>
          <w:sz w:val="24"/>
          <w:szCs w:val="24"/>
          <w:vertAlign w:val="baseline"/>
        </w:rPr>
      </w:pPr>
      <w:r w:rsidDel="00000000" w:rsidR="00000000" w:rsidRPr="00000000">
        <w:rPr>
          <w:rtl w:val="0"/>
        </w:rPr>
      </w:r>
    </w:p>
    <w:p w:rsidR="00000000" w:rsidDel="00000000" w:rsidP="00000000" w:rsidRDefault="00000000" w:rsidRPr="00000000" w14:paraId="000001F2">
      <w:pPr>
        <w:spacing w:line="360" w:lineRule="auto"/>
        <w:rPr>
          <w:rFonts w:ascii="Cambria" w:cs="Cambria" w:eastAsia="Cambria" w:hAnsi="Cambria"/>
          <w:b w:val="0"/>
          <w:sz w:val="24"/>
          <w:szCs w:val="24"/>
          <w:vertAlign w:val="baseline"/>
        </w:rPr>
      </w:pPr>
      <w:r w:rsidDel="00000000" w:rsidR="00000000" w:rsidRPr="00000000">
        <w:rPr>
          <w:rFonts w:ascii="Cambria" w:cs="Cambria" w:eastAsia="Cambria" w:hAnsi="Cambria"/>
          <w:b w:val="1"/>
          <w:sz w:val="24"/>
          <w:szCs w:val="24"/>
          <w:vertAlign w:val="baseline"/>
          <w:rtl w:val="0"/>
        </w:rPr>
        <w:t xml:space="preserve">12. EKLER</w:t>
      </w:r>
      <w:r w:rsidDel="00000000" w:rsidR="00000000" w:rsidRPr="00000000">
        <w:rPr>
          <w:rtl w:val="0"/>
        </w:rPr>
      </w:r>
    </w:p>
    <w:p w:rsidR="00000000" w:rsidDel="00000000" w:rsidP="00000000" w:rsidRDefault="00000000" w:rsidRPr="00000000" w14:paraId="000001F3">
      <w:pPr>
        <w:spacing w:line="360" w:lineRule="auto"/>
        <w:rPr>
          <w:rFonts w:ascii="Arial" w:cs="Arial" w:eastAsia="Arial" w:hAnsi="Arial"/>
          <w:b w:val="0"/>
          <w:sz w:val="22"/>
          <w:szCs w:val="22"/>
          <w:vertAlign w:val="baseline"/>
        </w:rPr>
      </w:pPr>
      <w:r w:rsidDel="00000000" w:rsidR="00000000" w:rsidRPr="00000000">
        <w:rPr>
          <w:rFonts w:ascii="Cambria" w:cs="Cambria" w:eastAsia="Cambria" w:hAnsi="Cambria"/>
          <w:b w:val="1"/>
          <w:sz w:val="24"/>
          <w:szCs w:val="24"/>
          <w:vertAlign w:val="baseline"/>
          <w:rtl w:val="0"/>
        </w:rPr>
        <w:t xml:space="preserve">-</w:t>
      </w:r>
      <w:r w:rsidDel="00000000" w:rsidR="00000000" w:rsidRPr="00000000">
        <w:rPr>
          <w:rtl w:val="0"/>
        </w:rPr>
      </w:r>
    </w:p>
    <w:sectPr>
      <w:headerReference r:id="rId9" w:type="default"/>
      <w:headerReference r:id="rId10" w:type="first"/>
      <w:footerReference r:id="rId11" w:type="default"/>
      <w:pgSz w:h="16838" w:w="11906" w:orient="portrait"/>
      <w:pgMar w:bottom="1418" w:top="1276" w:left="851" w:right="510" w:header="567"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mbr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11333.000000000002" w:type="dxa"/>
      <w:jc w:val="left"/>
      <w:tblInd w:w="-1074.0" w:type="dxa"/>
      <w:tblLayout w:type="fixed"/>
      <w:tblLook w:val="0000"/>
    </w:tblPr>
    <w:tblGrid>
      <w:gridCol w:w="10889"/>
      <w:gridCol w:w="222"/>
      <w:gridCol w:w="222"/>
      <w:tblGridChange w:id="0">
        <w:tblGrid>
          <w:gridCol w:w="10889"/>
          <w:gridCol w:w="222"/>
          <w:gridCol w:w="222"/>
        </w:tblGrid>
      </w:tblGridChange>
    </w:tblGrid>
    <w:tr>
      <w:trPr>
        <w:cantSplit w:val="0"/>
        <w:trHeight w:val="179" w:hRule="atLeast"/>
        <w:tblHeader w:val="0"/>
      </w:trPr>
      <w:tc>
        <w:tcPr>
          <w:vAlign w:val="top"/>
        </w:tcPr>
        <w:p w:rsidR="00000000" w:rsidDel="00000000" w:rsidP="00000000" w:rsidRDefault="00000000" w:rsidRPr="00000000" w14:paraId="000001FA">
          <w:pPr>
            <w:rPr>
              <w:rFonts w:ascii="Cambria" w:cs="Cambria" w:eastAsia="Cambria" w:hAnsi="Cambria"/>
              <w:i w:val="0"/>
              <w:sz w:val="12"/>
              <w:szCs w:val="12"/>
              <w:vertAlign w:val="baseline"/>
            </w:rPr>
          </w:pPr>
          <w:r w:rsidDel="00000000" w:rsidR="00000000" w:rsidRPr="00000000">
            <w:rPr>
              <w:rFonts w:ascii="Cambria" w:cs="Cambria" w:eastAsia="Cambria" w:hAnsi="Cambria"/>
              <w:i w:val="1"/>
              <w:sz w:val="12"/>
              <w:szCs w:val="12"/>
              <w:vertAlign w:val="baseline"/>
              <w:rtl w:val="0"/>
            </w:rPr>
            <w:t xml:space="preserve">   </w:t>
          </w:r>
          <w:r w:rsidDel="00000000" w:rsidR="00000000" w:rsidRPr="00000000">
            <w:rPr>
              <w:rtl w:val="0"/>
            </w:rPr>
          </w:r>
        </w:p>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FC">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D">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E">
          <w:pPr>
            <w:jc w:val="center"/>
            <w:rPr>
              <w:rFonts w:ascii="Arial" w:cs="Arial" w:eastAsia="Arial" w:hAnsi="Arial"/>
              <w:vertAlign w:val="baseline"/>
            </w:rPr>
          </w:pPr>
          <w:r w:rsidDel="00000000" w:rsidR="00000000" w:rsidRPr="00000000">
            <w:rPr>
              <w:rtl w:val="0"/>
            </w:rPr>
          </w:r>
        </w:p>
        <w:p w:rsidR="00000000" w:rsidDel="00000000" w:rsidP="00000000" w:rsidRDefault="00000000" w:rsidRPr="00000000" w14:paraId="000001FF">
          <w:pPr>
            <w:jc w:val="center"/>
            <w:rPr>
              <w:rFonts w:ascii="Arial" w:cs="Arial" w:eastAsia="Arial" w:hAnsi="Arial"/>
              <w:sz w:val="16"/>
              <w:szCs w:val="16"/>
              <w:vertAlign w:val="baseline"/>
            </w:rPr>
          </w:pPr>
          <w:r w:rsidDel="00000000" w:rsidR="00000000" w:rsidRPr="00000000">
            <w:rPr>
              <w:rtl w:val="0"/>
            </w:rPr>
          </w:r>
        </w:p>
      </w:tc>
      <w:tc>
        <w:tcPr>
          <w:vAlign w:val="top"/>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600" w:before="0" w:line="240" w:lineRule="auto"/>
            <w:ind w:left="0" w:right="0" w:firstLine="0"/>
            <w:jc w:val="center"/>
            <w:rPr>
              <w:rFonts w:ascii="Cambria" w:cs="Cambria" w:eastAsia="Cambria" w:hAnsi="Cambria"/>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sz w:val="22"/>
        <w:szCs w:val="22"/>
        <w:vertAlign w:val="baseline"/>
      </w:rPr>
    </w:pPr>
    <w:r w:rsidDel="00000000" w:rsidR="00000000" w:rsidRPr="00000000">
      <w:rPr>
        <w:rtl w:val="0"/>
      </w:rPr>
    </w:r>
  </w:p>
  <w:tbl>
    <w:tblPr>
      <w:tblStyle w:val="Table3"/>
      <w:tblW w:w="11041.0" w:type="dxa"/>
      <w:jc w:val="left"/>
      <w:tblInd w:w="-835.0" w:type="dxa"/>
      <w:tblLayout w:type="fixed"/>
      <w:tblLook w:val="0000"/>
    </w:tblPr>
    <w:tblGrid>
      <w:gridCol w:w="6812"/>
      <w:gridCol w:w="4229"/>
      <w:tblGridChange w:id="0">
        <w:tblGrid>
          <w:gridCol w:w="6812"/>
          <w:gridCol w:w="4229"/>
        </w:tblGrid>
      </w:tblGridChange>
    </w:tblGrid>
    <w:tr>
      <w:trPr>
        <w:cantSplit w:val="0"/>
        <w:trHeight w:val="946" w:hRule="atLeast"/>
        <w:tblHeader w:val="0"/>
      </w:trPr>
      <w:tc>
        <w:tcPr>
          <w:vAlign w:val="top"/>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600" w:before="0" w:line="240" w:lineRule="auto"/>
            <w:ind w:left="0" w:right="0" w:firstLine="0"/>
            <w:jc w:val="both"/>
            <w:rPr>
              <w:rFonts w:ascii="Cambria" w:cs="Cambria" w:eastAsia="Cambria" w:hAnsi="Cambria"/>
              <w:b w:val="0"/>
              <w:i w:val="1"/>
              <w:smallCaps w:val="0"/>
              <w:strike w:val="0"/>
              <w:color w:val="000000"/>
              <w:sz w:val="20"/>
              <w:szCs w:val="20"/>
              <w:u w:val="none"/>
              <w:shd w:fill="auto" w:val="clear"/>
              <w:vertAlign w:val="baseline"/>
            </w:rPr>
          </w:pPr>
          <w:r w:rsidDel="00000000" w:rsidR="00000000" w:rsidRPr="00000000">
            <w:rPr>
              <w:rFonts w:ascii="Cambria" w:cs="Cambria" w:eastAsia="Cambria" w:hAnsi="Cambria"/>
              <w:b w:val="1"/>
              <w:i w:val="1"/>
              <w:smallCaps w:val="0"/>
              <w:strike w:val="0"/>
              <w:color w:val="000000"/>
              <w:sz w:val="20"/>
              <w:szCs w:val="20"/>
              <w:u w:val="none"/>
              <w:shd w:fill="auto" w:val="clear"/>
              <w:vertAlign w:val="baseline"/>
              <w:rtl w:val="0"/>
            </w:rPr>
            <w:t xml:space="preserve"> </w:t>
          </w:r>
          <w:r w:rsidDel="00000000" w:rsidR="00000000" w:rsidRPr="00000000">
            <w:rPr>
              <w:rtl w:val="0"/>
            </w:rPr>
          </w:r>
        </w:p>
      </w:tc>
    </w:tr>
  </w:tbl>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-586739</wp:posOffset>
          </wp:positionH>
          <wp:positionV relativeFrom="paragraph">
            <wp:posOffset>-187959</wp:posOffset>
          </wp:positionV>
          <wp:extent cx="782320" cy="40005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82320" cy="4000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decimal"/>
      <w:lvlText w:val="%1)"/>
      <w:lvlJc w:val="left"/>
      <w:pPr>
        <w:ind w:left="720" w:hanging="360"/>
      </w:pPr>
      <w:rPr>
        <w:vertAlign w:val="baseline"/>
      </w:rPr>
    </w:lvl>
    <w:lvl w:ilvl="1">
      <w:start w:val="12"/>
      <w:numFmt w:val="bullet"/>
      <w:lvlText w:val="-"/>
      <w:lvlJc w:val="left"/>
      <w:pPr>
        <w:ind w:left="1440" w:hanging="360"/>
      </w:pPr>
      <w:rPr>
        <w:rFonts w:ascii="Arial" w:cs="Arial" w:eastAsia="Arial" w:hAnsi="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1287" w:hanging="360.0000000000001"/>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4">
    <w:lvl w:ilvl="0">
      <w:start w:val="1"/>
      <w:numFmt w:val="bullet"/>
      <w:lvlText w:val="●"/>
      <w:lvlJc w:val="left"/>
      <w:pPr>
        <w:ind w:left="2160" w:hanging="360"/>
      </w:pPr>
      <w:rPr>
        <w:rFonts w:ascii="Noto Sans Symbols" w:cs="Noto Sans Symbols" w:eastAsia="Noto Sans Symbols" w:hAnsi="Noto Sans Symbols"/>
        <w:color w:val="000000"/>
        <w:sz w:val="20"/>
        <w:szCs w:val="20"/>
        <w:vertAlign w:val="baseline"/>
      </w:rPr>
    </w:lvl>
    <w:lvl w:ilvl="1">
      <w:start w:val="1"/>
      <w:numFmt w:val="decimal"/>
      <w:lvlText w:val="%2)"/>
      <w:lvlJc w:val="left"/>
      <w:pPr>
        <w:ind w:left="1440" w:hanging="360"/>
      </w:pPr>
      <w:rPr>
        <w:b w:val="1"/>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3"/>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3"/>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decimal"/>
      <w:lvlText w:val="%1."/>
      <w:lvlJc w:val="left"/>
      <w:pPr>
        <w:ind w:left="360" w:hanging="360"/>
      </w:pPr>
      <w:rPr>
        <w:b w:val="1"/>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b w:val="1"/>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lvl w:ilvl="0">
      <w:start w:val="1"/>
      <w:numFmt w:val="bullet"/>
      <w:lvlText w:val="●"/>
      <w:lvlJc w:val="left"/>
      <w:pPr>
        <w:ind w:left="2160" w:hanging="360"/>
      </w:pPr>
      <w:rPr>
        <w:rFonts w:ascii="Noto Sans Symbols" w:cs="Noto Sans Symbols" w:eastAsia="Noto Sans Symbols" w:hAnsi="Noto Sans Symbols"/>
        <w:color w:val="000000"/>
        <w:sz w:val="20"/>
        <w:szCs w:val="20"/>
        <w:vertAlign w:val="baseline"/>
      </w:rPr>
    </w:lvl>
    <w:lvl w:ilvl="1">
      <w:start w:val="1"/>
      <w:numFmt w:val="decimal"/>
      <w:lvlText w:val="%2."/>
      <w:lvlJc w:val="left"/>
      <w:pPr>
        <w:ind w:left="1440" w:hanging="360"/>
      </w:pPr>
      <w:rPr>
        <w:b w:val="1"/>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
      <w:numFmt w:val="lowerLetter"/>
      <w:lvlText w:val="%1-"/>
      <w:lvlJc w:val="left"/>
      <w:pPr>
        <w:ind w:left="780" w:hanging="360"/>
      </w:pPr>
      <w:rPr>
        <w:vertAlign w:val="baseline"/>
      </w:rPr>
    </w:lvl>
    <w:lvl w:ilvl="1">
      <w:start w:val="1"/>
      <w:numFmt w:val="lowerLetter"/>
      <w:lvlText w:val="%2."/>
      <w:lvlJc w:val="left"/>
      <w:pPr>
        <w:ind w:left="1500" w:hanging="360"/>
      </w:pPr>
      <w:rPr>
        <w:vertAlign w:val="baseline"/>
      </w:rPr>
    </w:lvl>
    <w:lvl w:ilvl="2">
      <w:start w:val="1"/>
      <w:numFmt w:val="lowerRoman"/>
      <w:lvlText w:val="%3."/>
      <w:lvlJc w:val="right"/>
      <w:pPr>
        <w:ind w:left="2220" w:hanging="180"/>
      </w:pPr>
      <w:rPr>
        <w:vertAlign w:val="baseline"/>
      </w:rPr>
    </w:lvl>
    <w:lvl w:ilvl="3">
      <w:start w:val="1"/>
      <w:numFmt w:val="decimal"/>
      <w:lvlText w:val="%4."/>
      <w:lvlJc w:val="left"/>
      <w:pPr>
        <w:ind w:left="2940" w:hanging="360"/>
      </w:pPr>
      <w:rPr>
        <w:vertAlign w:val="baseline"/>
      </w:rPr>
    </w:lvl>
    <w:lvl w:ilvl="4">
      <w:start w:val="1"/>
      <w:numFmt w:val="lowerLetter"/>
      <w:lvlText w:val="%5."/>
      <w:lvlJc w:val="left"/>
      <w:pPr>
        <w:ind w:left="3660" w:hanging="360"/>
      </w:pPr>
      <w:rPr>
        <w:vertAlign w:val="baseline"/>
      </w:rPr>
    </w:lvl>
    <w:lvl w:ilvl="5">
      <w:start w:val="1"/>
      <w:numFmt w:val="lowerRoman"/>
      <w:lvlText w:val="%6."/>
      <w:lvlJc w:val="right"/>
      <w:pPr>
        <w:ind w:left="4380" w:hanging="180"/>
      </w:pPr>
      <w:rPr>
        <w:vertAlign w:val="baseline"/>
      </w:rPr>
    </w:lvl>
    <w:lvl w:ilvl="6">
      <w:start w:val="1"/>
      <w:numFmt w:val="decimal"/>
      <w:lvlText w:val="%7."/>
      <w:lvlJc w:val="left"/>
      <w:pPr>
        <w:ind w:left="5100" w:hanging="360"/>
      </w:pPr>
      <w:rPr>
        <w:vertAlign w:val="baseline"/>
      </w:rPr>
    </w:lvl>
    <w:lvl w:ilvl="7">
      <w:start w:val="1"/>
      <w:numFmt w:val="lowerLetter"/>
      <w:lvlText w:val="%8."/>
      <w:lvlJc w:val="left"/>
      <w:pPr>
        <w:ind w:left="5820" w:hanging="360"/>
      </w:pPr>
      <w:rPr>
        <w:vertAlign w:val="baseline"/>
      </w:rPr>
    </w:lvl>
    <w:lvl w:ilvl="8">
      <w:start w:val="1"/>
      <w:numFmt w:val="lowerRoman"/>
      <w:lvlText w:val="%9."/>
      <w:lvlJc w:val="right"/>
      <w:pPr>
        <w:ind w:left="6540" w:hanging="180"/>
      </w:pPr>
      <w:rPr>
        <w:vertAlign w:val="baseline"/>
      </w:rPr>
    </w:lvl>
  </w:abstractNum>
  <w:abstractNum w:abstractNumId="15">
    <w:lvl w:ilvl="0">
      <w:start w:val="4"/>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tr-TR"/>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intweb.tse.org.tr/TSEIntWeb/Standard/Standard/Standard.aspx?081118051115108051104119110104055047105102120088111043113104073089103082085082119098115051053112" TargetMode="External"/><Relationship Id="rId8" Type="http://schemas.openxmlformats.org/officeDocument/2006/relationships/hyperlink" Target="https://intweb.tse.org.tr/TSEIntWeb/Standard/Standard/Standard.aspx?081118051115108051104119110104055047105102120088111043113104073090087049084082067112048066108075"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